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仿宋" w:hAnsi="仿宋" w:eastAsia="仿宋" w:cs="仿宋"/>
          <w:b/>
          <w:w w:val="90"/>
          <w:sz w:val="44"/>
          <w:szCs w:val="44"/>
          <w:highlight w:val="none"/>
        </w:rPr>
      </w:pPr>
      <w:r>
        <w:rPr>
          <w:rFonts w:hint="eastAsia" w:ascii="仿宋" w:hAnsi="仿宋" w:eastAsia="仿宋" w:cs="仿宋"/>
          <w:b/>
          <w:w w:val="90"/>
          <w:sz w:val="44"/>
          <w:szCs w:val="44"/>
          <w:highlight w:val="none"/>
        </w:rPr>
        <w:t>浙江中水数建科技有限公司</w:t>
      </w:r>
    </w:p>
    <w:p>
      <w:pPr>
        <w:spacing w:before="156" w:beforeLines="50" w:after="156" w:afterLines="50" w:line="360" w:lineRule="auto"/>
        <w:jc w:val="center"/>
        <w:rPr>
          <w:rFonts w:hint="eastAsia" w:ascii="仿宋" w:hAnsi="仿宋" w:eastAsia="仿宋" w:cs="仿宋"/>
          <w:b/>
          <w:w w:val="90"/>
          <w:sz w:val="44"/>
          <w:szCs w:val="44"/>
          <w:highlight w:val="none"/>
        </w:rPr>
      </w:pPr>
      <w:r>
        <w:rPr>
          <w:rFonts w:hint="eastAsia" w:ascii="仿宋" w:hAnsi="仿宋" w:eastAsia="仿宋" w:cs="仿宋"/>
          <w:b/>
          <w:w w:val="90"/>
          <w:sz w:val="44"/>
          <w:szCs w:val="44"/>
          <w:highlight w:val="none"/>
          <w:lang w:eastAsia="zh-CN"/>
        </w:rPr>
        <w:t>天津大学拉哇大坝智能物料系统现场技术服务</w:t>
      </w:r>
      <w:r>
        <w:rPr>
          <w:rFonts w:hint="eastAsia" w:ascii="仿宋" w:hAnsi="仿宋" w:eastAsia="仿宋" w:cs="仿宋"/>
          <w:b/>
          <w:w w:val="90"/>
          <w:sz w:val="44"/>
          <w:szCs w:val="44"/>
          <w:highlight w:val="none"/>
        </w:rPr>
        <w:t>采购文件</w:t>
      </w:r>
    </w:p>
    <w:p>
      <w:pPr>
        <w:jc w:val="center"/>
        <w:rPr>
          <w:b/>
          <w:bCs/>
          <w:sz w:val="36"/>
          <w:szCs w:val="36"/>
          <w:highlight w:val="none"/>
        </w:rPr>
      </w:pPr>
    </w:p>
    <w:p>
      <w:pPr>
        <w:jc w:val="center"/>
        <w:rPr>
          <w:b/>
          <w:bCs/>
          <w:sz w:val="36"/>
          <w:szCs w:val="36"/>
          <w:highlight w:val="none"/>
        </w:rPr>
      </w:pPr>
    </w:p>
    <w:p>
      <w:pPr>
        <w:jc w:val="center"/>
        <w:rPr>
          <w:b/>
          <w:bCs/>
          <w:sz w:val="36"/>
          <w:szCs w:val="36"/>
          <w:highlight w:val="none"/>
        </w:rPr>
      </w:pPr>
    </w:p>
    <w:p>
      <w:pPr>
        <w:jc w:val="center"/>
        <w:rPr>
          <w:b/>
          <w:bCs/>
          <w:sz w:val="36"/>
          <w:szCs w:val="36"/>
          <w:highlight w:val="none"/>
        </w:rPr>
      </w:pPr>
    </w:p>
    <w:p>
      <w:pPr>
        <w:jc w:val="center"/>
        <w:rPr>
          <w:rFonts w:hint="eastAsia" w:ascii="仿宋" w:hAnsi="仿宋" w:eastAsia="仿宋" w:cs="仿宋"/>
          <w:b/>
          <w:spacing w:val="32"/>
          <w:w w:val="90"/>
          <w:sz w:val="48"/>
          <w:szCs w:val="48"/>
          <w:highlight w:val="none"/>
        </w:rPr>
      </w:pPr>
      <w:r>
        <w:rPr>
          <w:rFonts w:hint="eastAsia" w:ascii="仿宋" w:hAnsi="仿宋" w:eastAsia="仿宋" w:cs="仿宋"/>
          <w:b/>
          <w:spacing w:val="32"/>
          <w:w w:val="90"/>
          <w:sz w:val="48"/>
          <w:szCs w:val="48"/>
          <w:highlight w:val="none"/>
        </w:rPr>
        <w:drawing>
          <wp:inline distT="0" distB="0" distL="114300" distR="114300">
            <wp:extent cx="2371725" cy="2162175"/>
            <wp:effectExtent l="0" t="0" r="5715" b="1905"/>
            <wp:docPr id="1" name="图片 1" descr="a71ea8d3fd1f41349d1d9ac7251f95cad1c85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1ea8d3fd1f41349d1d9ac7251f95cad1c85e64"/>
                    <pic:cNvPicPr>
                      <a:picLocks noChangeAspect="1"/>
                    </pic:cNvPicPr>
                  </pic:nvPicPr>
                  <pic:blipFill>
                    <a:blip r:embed="rId4"/>
                    <a:srcRect l="16910" t="8540" r="23817" b="9366"/>
                    <a:stretch>
                      <a:fillRect/>
                    </a:stretch>
                  </pic:blipFill>
                  <pic:spPr>
                    <a:xfrm>
                      <a:off x="0" y="0"/>
                      <a:ext cx="2371725" cy="2162175"/>
                    </a:xfrm>
                    <a:prstGeom prst="rect">
                      <a:avLst/>
                    </a:prstGeom>
                    <a:noFill/>
                    <a:ln>
                      <a:noFill/>
                    </a:ln>
                  </pic:spPr>
                </pic:pic>
              </a:graphicData>
            </a:graphic>
          </wp:inline>
        </w:drawing>
      </w:r>
    </w:p>
    <w:p>
      <w:pPr>
        <w:rPr>
          <w:rFonts w:hint="eastAsia" w:ascii="仿宋" w:hAnsi="仿宋" w:eastAsia="仿宋" w:cs="仿宋"/>
          <w:b/>
          <w:spacing w:val="32"/>
          <w:w w:val="90"/>
          <w:sz w:val="48"/>
          <w:szCs w:val="48"/>
          <w:highlight w:val="none"/>
        </w:rPr>
      </w:pPr>
    </w:p>
    <w:p>
      <w:pPr>
        <w:pStyle w:val="22"/>
        <w:spacing w:before="156" w:after="156"/>
        <w:ind w:firstLine="528"/>
        <w:rPr>
          <w:rFonts w:hint="eastAsia"/>
          <w:highlight w:val="none"/>
        </w:rPr>
      </w:pPr>
    </w:p>
    <w:p>
      <w:pPr>
        <w:rPr>
          <w:highlight w:val="none"/>
        </w:rPr>
      </w:pPr>
    </w:p>
    <w:p>
      <w:pPr>
        <w:ind w:firstLine="3253" w:firstLineChars="900"/>
        <w:rPr>
          <w:rFonts w:hint="eastAsia" w:ascii="仿宋" w:hAnsi="仿宋" w:eastAsia="仿宋" w:cs="仿宋"/>
          <w:b/>
          <w:sz w:val="36"/>
          <w:szCs w:val="36"/>
          <w:highlight w:val="none"/>
        </w:rPr>
      </w:pPr>
      <w:r>
        <w:rPr>
          <w:rFonts w:hint="eastAsia" w:ascii="仿宋" w:hAnsi="仿宋" w:eastAsia="仿宋" w:cs="仿宋"/>
          <w:b/>
          <w:sz w:val="36"/>
          <w:szCs w:val="36"/>
          <w:highlight w:val="none"/>
        </w:rPr>
        <w:t>20</w:t>
      </w:r>
      <w:r>
        <w:rPr>
          <w:rFonts w:ascii="仿宋" w:hAnsi="仿宋" w:eastAsia="仿宋" w:cs="仿宋"/>
          <w:b/>
          <w:sz w:val="36"/>
          <w:szCs w:val="36"/>
          <w:highlight w:val="none"/>
        </w:rPr>
        <w:t>2</w:t>
      </w:r>
      <w:r>
        <w:rPr>
          <w:rFonts w:hint="eastAsia" w:ascii="仿宋" w:hAnsi="仿宋" w:eastAsia="仿宋" w:cs="仿宋"/>
          <w:b/>
          <w:sz w:val="36"/>
          <w:szCs w:val="36"/>
          <w:highlight w:val="none"/>
        </w:rPr>
        <w:t>5年</w:t>
      </w:r>
      <w:r>
        <w:rPr>
          <w:rFonts w:hint="eastAsia" w:ascii="仿宋" w:hAnsi="仿宋" w:eastAsia="仿宋" w:cs="仿宋"/>
          <w:b/>
          <w:sz w:val="36"/>
          <w:szCs w:val="36"/>
          <w:highlight w:val="none"/>
          <w:lang w:val="en-US" w:eastAsia="zh-CN"/>
        </w:rPr>
        <w:t>11</w:t>
      </w:r>
      <w:r>
        <w:rPr>
          <w:rFonts w:hint="eastAsia" w:ascii="仿宋" w:hAnsi="仿宋" w:eastAsia="仿宋" w:cs="仿宋"/>
          <w:b/>
          <w:sz w:val="36"/>
          <w:szCs w:val="36"/>
          <w:highlight w:val="none"/>
        </w:rPr>
        <w:t>月</w:t>
      </w:r>
    </w:p>
    <w:p>
      <w:pPr>
        <w:ind w:firstLine="3331" w:firstLineChars="943"/>
        <w:rPr>
          <w:rFonts w:hint="eastAsia" w:ascii="仿宋" w:hAnsi="仿宋" w:eastAsia="仿宋" w:cs="仿宋"/>
          <w:b/>
          <w:spacing w:val="32"/>
          <w:w w:val="90"/>
          <w:sz w:val="32"/>
          <w:szCs w:val="32"/>
          <w:highlight w:val="none"/>
        </w:rPr>
      </w:pPr>
      <w:r>
        <w:rPr>
          <w:rFonts w:hint="eastAsia" w:ascii="仿宋" w:hAnsi="仿宋" w:eastAsia="仿宋" w:cs="仿宋"/>
          <w:b/>
          <w:spacing w:val="32"/>
          <w:w w:val="90"/>
          <w:sz w:val="32"/>
          <w:szCs w:val="32"/>
          <w:highlight w:val="none"/>
        </w:rPr>
        <w:t>中国·杭州</w:t>
      </w:r>
    </w:p>
    <w:p>
      <w:pPr>
        <w:pStyle w:val="22"/>
        <w:spacing w:before="156" w:after="156"/>
        <w:ind w:firstLine="994"/>
        <w:rPr>
          <w:rFonts w:hint="eastAsia" w:ascii="仿宋" w:hAnsi="仿宋" w:eastAsia="仿宋" w:cs="仿宋"/>
          <w:b/>
          <w:spacing w:val="32"/>
          <w:w w:val="90"/>
          <w:sz w:val="48"/>
          <w:szCs w:val="48"/>
          <w:highlight w:val="none"/>
        </w:rPr>
      </w:pPr>
    </w:p>
    <w:p>
      <w:pPr>
        <w:rPr>
          <w:highlight w:val="none"/>
        </w:rPr>
      </w:pPr>
    </w:p>
    <w:p>
      <w:pPr>
        <w:jc w:val="center"/>
        <w:rPr>
          <w:b/>
          <w:bCs/>
          <w:sz w:val="36"/>
          <w:szCs w:val="36"/>
          <w:highlight w:val="none"/>
        </w:rPr>
      </w:pPr>
    </w:p>
    <w:p>
      <w:pPr>
        <w:pStyle w:val="22"/>
        <w:spacing w:before="156" w:after="156"/>
        <w:ind w:firstLine="528"/>
        <w:rPr>
          <w:rFonts w:hint="eastAsia"/>
          <w:highlight w:val="none"/>
        </w:rPr>
      </w:pPr>
    </w:p>
    <w:p>
      <w:pPr>
        <w:jc w:val="center"/>
        <w:rPr>
          <w:b/>
          <w:bCs/>
          <w:sz w:val="36"/>
          <w:szCs w:val="36"/>
          <w:highlight w:val="none"/>
        </w:rPr>
      </w:pPr>
    </w:p>
    <w:p>
      <w:pPr>
        <w:spacing w:before="156" w:beforeLines="50" w:after="156" w:afterLines="50" w:line="360" w:lineRule="auto"/>
        <w:jc w:val="center"/>
        <w:rPr>
          <w:rFonts w:hint="eastAsia" w:ascii="仿宋" w:hAnsi="仿宋" w:eastAsia="仿宋" w:cs="仿宋"/>
          <w:b/>
          <w:w w:val="90"/>
          <w:sz w:val="36"/>
          <w:szCs w:val="36"/>
          <w:highlight w:val="none"/>
        </w:rPr>
      </w:pPr>
      <w:r>
        <w:rPr>
          <w:rFonts w:hint="eastAsia" w:ascii="仿宋" w:hAnsi="仿宋" w:eastAsia="仿宋" w:cs="仿宋"/>
          <w:b/>
          <w:w w:val="90"/>
          <w:sz w:val="36"/>
          <w:szCs w:val="36"/>
          <w:highlight w:val="none"/>
        </w:rPr>
        <w:t>浙江中水数建科技有限公司</w:t>
      </w:r>
    </w:p>
    <w:p>
      <w:pPr>
        <w:spacing w:before="156" w:beforeLines="50" w:after="156" w:afterLines="50" w:line="360" w:lineRule="auto"/>
        <w:jc w:val="center"/>
        <w:rPr>
          <w:b/>
          <w:sz w:val="36"/>
          <w:szCs w:val="36"/>
          <w:highlight w:val="none"/>
        </w:rPr>
      </w:pPr>
      <w:bookmarkStart w:id="0" w:name="OLE_LINK5"/>
      <w:r>
        <w:rPr>
          <w:rFonts w:hint="eastAsia" w:ascii="仿宋" w:hAnsi="仿宋" w:eastAsia="仿宋" w:cs="仿宋"/>
          <w:b/>
          <w:w w:val="90"/>
          <w:sz w:val="36"/>
          <w:szCs w:val="36"/>
          <w:highlight w:val="none"/>
          <w:lang w:eastAsia="zh-CN"/>
        </w:rPr>
        <w:t>天津大学拉哇大坝智能物料系统现场技术服务</w:t>
      </w:r>
      <w:r>
        <w:rPr>
          <w:rFonts w:hint="eastAsia" w:ascii="仿宋" w:hAnsi="仿宋" w:eastAsia="仿宋" w:cs="仿宋"/>
          <w:b/>
          <w:w w:val="90"/>
          <w:sz w:val="36"/>
          <w:szCs w:val="36"/>
          <w:highlight w:val="none"/>
        </w:rPr>
        <w:t>采购文件</w:t>
      </w:r>
    </w:p>
    <w:bookmarkEnd w:id="0"/>
    <w:p>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各报价单位：</w:t>
      </w:r>
    </w:p>
    <w:p>
      <w:pPr>
        <w:spacing w:line="360" w:lineRule="auto"/>
        <w:ind w:firstLine="480" w:firstLineChars="200"/>
        <w:jc w:val="left"/>
        <w:rPr>
          <w:rFonts w:hint="eastAsia" w:ascii="仿宋_GB2312" w:hAnsi="仿宋_GB2312" w:eastAsia="仿宋_GB2312" w:cs="仿宋_GB2312"/>
          <w:b/>
          <w:bCs/>
          <w:sz w:val="24"/>
          <w:highlight w:val="none"/>
        </w:rPr>
      </w:pPr>
      <w:r>
        <w:rPr>
          <w:rFonts w:hint="eastAsia" w:ascii="仿宋" w:hAnsi="仿宋" w:eastAsia="仿宋" w:cs="仿宋"/>
          <w:kern w:val="0"/>
          <w:sz w:val="24"/>
          <w:highlight w:val="none"/>
        </w:rPr>
        <w:t>受浙江中水数建科技有限公司（以下简称“采购人”）委托，中国水利水电第十二工程局有限公司科技与数字化部（以下简称“采购组织机构”）以公开竞价的方式采购</w:t>
      </w:r>
      <w:r>
        <w:rPr>
          <w:rFonts w:hint="eastAsia" w:ascii="仿宋" w:hAnsi="仿宋" w:eastAsia="仿宋" w:cs="仿宋"/>
          <w:kern w:val="0"/>
          <w:sz w:val="24"/>
          <w:highlight w:val="none"/>
          <w:lang w:eastAsia="zh-CN"/>
        </w:rPr>
        <w:t>天津大学拉哇大坝智能物料系统现场技术服务</w:t>
      </w:r>
      <w:r>
        <w:rPr>
          <w:rFonts w:hint="eastAsia" w:ascii="仿宋" w:hAnsi="仿宋" w:eastAsia="仿宋" w:cs="仿宋"/>
          <w:kern w:val="0"/>
          <w:sz w:val="24"/>
          <w:highlight w:val="none"/>
        </w:rPr>
        <w:t>。</w:t>
      </w:r>
    </w:p>
    <w:p>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1.项目名称：</w:t>
      </w:r>
      <w:r>
        <w:rPr>
          <w:rFonts w:hint="eastAsia" w:ascii="仿宋" w:hAnsi="仿宋" w:eastAsia="仿宋" w:cs="仿宋"/>
          <w:kern w:val="0"/>
          <w:sz w:val="24"/>
          <w:highlight w:val="none"/>
          <w:lang w:eastAsia="zh-CN"/>
        </w:rPr>
        <w:t>天津大学拉哇大坝智能物料系统现场技术服务</w:t>
      </w:r>
      <w:r>
        <w:rPr>
          <w:rFonts w:hint="eastAsia" w:ascii="仿宋" w:hAnsi="仿宋" w:eastAsia="仿宋" w:cs="仿宋"/>
          <w:color w:val="000000"/>
          <w:sz w:val="24"/>
          <w:highlight w:val="none"/>
        </w:rPr>
        <w:t>。</w:t>
      </w:r>
    </w:p>
    <w:p>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2.内容：</w:t>
      </w:r>
      <w:r>
        <w:rPr>
          <w:rFonts w:hint="eastAsia" w:ascii="仿宋" w:hAnsi="仿宋" w:eastAsia="仿宋" w:cs="仿宋"/>
          <w:kern w:val="0"/>
          <w:sz w:val="24"/>
          <w:highlight w:val="none"/>
          <w:lang w:eastAsia="zh-CN"/>
        </w:rPr>
        <w:t>天津大学拉哇大坝智能物料系统现场技术服务</w:t>
      </w:r>
      <w:r>
        <w:rPr>
          <w:rFonts w:hint="eastAsia" w:ascii="仿宋" w:hAnsi="仿宋" w:eastAsia="仿宋" w:cs="仿宋"/>
          <w:kern w:val="0"/>
          <w:sz w:val="24"/>
          <w:highlight w:val="none"/>
        </w:rPr>
        <w:t>项目，用于大坝智能物料系统开发与现场技术服务。</w:t>
      </w:r>
    </w:p>
    <w:p>
      <w:pPr>
        <w:numPr>
          <w:ilvl w:val="0"/>
          <w:numId w:val="3"/>
        </w:numPr>
        <w:spacing w:line="360" w:lineRule="auto"/>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报价人资质要求</w:t>
      </w:r>
    </w:p>
    <w:p>
      <w:pPr>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1.在中华人民共和国境内依法组建、注册、具有独立法人资格的生产厂家或代理供应商，具有增值税一般纳税人资格，具有有效期内的ISO9001质量保证体系认证证书；</w:t>
      </w:r>
    </w:p>
    <w:p>
      <w:pPr>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2.具有法人资格和独立订立合同的能力，财务情况良好，不接受联合体报价；</w:t>
      </w:r>
    </w:p>
    <w:p>
      <w:pPr>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报价人具有良好的银行资信和商业信誉，具有良好的账务资金状况，没有处于被责令停业，财产被接管、冻结、破产状态。无因响应人违约或不恰当履约引起的合同中止、纠纷、争议、仲裁和诉讼记录，没有严重违约及重大质量问题。中国电建集采平台合格供应商，未被列入黑名单。</w:t>
      </w:r>
    </w:p>
    <w:p>
      <w:pPr>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4.具备2022-2024年内签订的同类型数字大坝业绩证明，提供业绩证明不少于3份且每份合同业绩金额不少于100万元（附合同扫描件且必须清晰）；</w:t>
      </w:r>
    </w:p>
    <w:p>
      <w:pPr>
        <w:pStyle w:val="2"/>
        <w:ind w:firstLine="420"/>
        <w:rPr>
          <w:highlight w:val="none"/>
        </w:rPr>
      </w:pPr>
      <w:r>
        <w:rPr>
          <w:rFonts w:hint="eastAsia" w:ascii="仿宋" w:hAnsi="仿宋" w:eastAsia="仿宋" w:cs="仿宋"/>
          <w:kern w:val="0"/>
          <w:sz w:val="24"/>
          <w:highlight w:val="none"/>
        </w:rPr>
        <w:t>5.生产厂家与代理商不得同时参加本次采购，被同一生产厂家授权的多家代理商，可同时参加本次采购。</w:t>
      </w:r>
    </w:p>
    <w:p>
      <w:pPr>
        <w:numPr>
          <w:ilvl w:val="0"/>
          <w:numId w:val="3"/>
        </w:numPr>
        <w:spacing w:line="360" w:lineRule="auto"/>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拟采购服务一览表</w:t>
      </w:r>
    </w:p>
    <w:tbl>
      <w:tblPr>
        <w:tblStyle w:val="18"/>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788" w:type="dxa"/>
            <w:shd w:val="clear" w:color="auto" w:fill="D8D8D8"/>
            <w:vAlign w:val="center"/>
          </w:tcPr>
          <w:p>
            <w:pPr>
              <w:pStyle w:val="11"/>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1080" w:type="dxa"/>
            <w:shd w:val="clear" w:color="auto" w:fill="D8D8D8"/>
            <w:vAlign w:val="center"/>
          </w:tcPr>
          <w:p>
            <w:pPr>
              <w:pStyle w:val="11"/>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1980" w:type="dxa"/>
            <w:shd w:val="clear" w:color="auto" w:fill="D8D8D8"/>
            <w:vAlign w:val="center"/>
          </w:tcPr>
          <w:p>
            <w:pPr>
              <w:pStyle w:val="11"/>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vAlign w:val="center"/>
          </w:tcPr>
          <w:p>
            <w:pPr>
              <w:widowControl/>
              <w:jc w:val="center"/>
              <w:textAlignment w:val="center"/>
              <w:rPr>
                <w:rFonts w:hint="eastAsia" w:ascii="仿宋" w:hAnsi="仿宋" w:eastAsia="仿宋" w:cs="仿宋"/>
                <w:kern w:val="0"/>
                <w:sz w:val="24"/>
                <w:highlight w:val="none"/>
                <w:lang w:eastAsia="zh-CN"/>
              </w:rPr>
            </w:pPr>
            <w:r>
              <w:rPr>
                <w:rFonts w:hint="eastAsia" w:ascii="宋体" w:hAnsi="宋体" w:eastAsia="宋体" w:cs="宋体"/>
                <w:color w:val="000000"/>
                <w:sz w:val="22"/>
                <w:szCs w:val="22"/>
                <w:highlight w:val="none"/>
                <w:lang w:eastAsia="zh-CN"/>
              </w:rPr>
              <w:t>天津大学拉哇大坝智能物料系统现场技术服务</w:t>
            </w:r>
          </w:p>
        </w:tc>
        <w:tc>
          <w:tcPr>
            <w:tcW w:w="1080" w:type="dxa"/>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980" w:type="dxa"/>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批</w:t>
            </w:r>
          </w:p>
        </w:tc>
      </w:tr>
    </w:tbl>
    <w:p>
      <w:pPr>
        <w:numPr>
          <w:ilvl w:val="0"/>
          <w:numId w:val="3"/>
        </w:numPr>
        <w:spacing w:line="360" w:lineRule="auto"/>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采购要求</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1.报价人报价时，报价须写明单价及总价、详细参数，报价人若无填写报价及参数或者缺项、漏项，视为无效报价，责任自负。</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2.服务地点：四川省甘孜州巴塘县拉哇水电站工程现场</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3.技术要求：优于清单具体参数标准。</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4.运维期：不少于24个月。</w:t>
      </w:r>
    </w:p>
    <w:p>
      <w:pPr>
        <w:spacing w:line="36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四、报价方式</w:t>
      </w:r>
    </w:p>
    <w:p>
      <w:pPr>
        <w:pStyle w:val="22"/>
        <w:spacing w:before="156" w:after="156" w:line="360" w:lineRule="auto"/>
        <w:ind w:firstLine="528"/>
        <w:rPr>
          <w:rFonts w:hint="eastAsia" w:ascii="仿宋_GB2312" w:hAnsi="仿宋_GB2312" w:eastAsia="仿宋_GB2312" w:cs="仿宋_GB2312"/>
          <w:highlight w:val="none"/>
        </w:rPr>
      </w:pPr>
      <w:r>
        <w:rPr>
          <w:rFonts w:hint="eastAsia" w:ascii="仿宋_GB2312" w:hAnsi="仿宋_GB2312" w:eastAsia="仿宋_GB2312" w:cs="仿宋_GB2312"/>
          <w:highlight w:val="none"/>
        </w:rPr>
        <w:t>本次采购采取二轮报价方式。</w:t>
      </w:r>
    </w:p>
    <w:p>
      <w:pPr>
        <w:spacing w:line="360" w:lineRule="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五、评标标准</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技术服务满足我方要求且报价最优。</w:t>
      </w:r>
    </w:p>
    <w:p>
      <w:pPr>
        <w:pStyle w:val="22"/>
        <w:spacing w:before="156" w:after="156" w:line="360" w:lineRule="auto"/>
        <w:ind w:firstLine="0" w:firstLineChars="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六、报价文件的获取</w:t>
      </w:r>
    </w:p>
    <w:p>
      <w:pPr>
        <w:pStyle w:val="22"/>
        <w:spacing w:before="156" w:after="156" w:line="360" w:lineRule="auto"/>
        <w:ind w:firstLine="528"/>
        <w:rPr>
          <w:rFonts w:hint="eastAsia" w:ascii="仿宋" w:hAnsi="仿宋" w:eastAsia="仿宋" w:cs="仿宋"/>
          <w:kern w:val="0"/>
          <w:highlight w:val="none"/>
        </w:rPr>
      </w:pPr>
      <w:r>
        <w:rPr>
          <w:rFonts w:hint="eastAsia" w:ascii="仿宋" w:hAnsi="仿宋" w:eastAsia="仿宋" w:cs="仿宋"/>
          <w:kern w:val="0"/>
          <w:highlight w:val="none"/>
        </w:rPr>
        <w:t xml:space="preserve">凡满足本次规定的响应人资格要求并有意参加报价者，请在本采购公告期间（2025年 </w:t>
      </w: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xml:space="preserve">月 </w:t>
      </w:r>
      <w:r>
        <w:rPr>
          <w:rFonts w:hint="eastAsia" w:ascii="仿宋" w:hAnsi="仿宋" w:eastAsia="仿宋" w:cs="仿宋"/>
          <w:kern w:val="0"/>
          <w:highlight w:val="none"/>
          <w:lang w:val="en-US" w:eastAsia="zh-CN"/>
        </w:rPr>
        <w:t>19</w:t>
      </w:r>
      <w:r>
        <w:rPr>
          <w:rFonts w:hint="eastAsia" w:ascii="仿宋" w:hAnsi="仿宋" w:eastAsia="仿宋" w:cs="仿宋"/>
          <w:kern w:val="0"/>
          <w:highlight w:val="none"/>
        </w:rPr>
        <w:t>日</w:t>
      </w: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 xml:space="preserve"> :00至2025年</w:t>
      </w: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xml:space="preserve"> 月</w:t>
      </w:r>
      <w:r>
        <w:rPr>
          <w:rFonts w:hint="eastAsia" w:ascii="仿宋" w:hAnsi="仿宋" w:eastAsia="仿宋" w:cs="仿宋"/>
          <w:kern w:val="0"/>
          <w:highlight w:val="none"/>
          <w:lang w:val="en-US" w:eastAsia="zh-CN"/>
        </w:rPr>
        <w:t>27</w:t>
      </w:r>
      <w:r>
        <w:rPr>
          <w:rFonts w:hint="eastAsia" w:ascii="仿宋" w:hAnsi="仿宋" w:eastAsia="仿宋" w:cs="仿宋"/>
          <w:kern w:val="0"/>
          <w:highlight w:val="none"/>
        </w:rPr>
        <w:t xml:space="preserve"> 日</w:t>
      </w: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 xml:space="preserve"> :00）将相应企业资质资格文件（第一条报价人资格要求的相应文件）发送至采购人预留指定邮箱</w:t>
      </w:r>
      <w:bookmarkStart w:id="1" w:name="OLE_LINK6"/>
      <w:r>
        <w:rPr>
          <w:rFonts w:hint="eastAsia" w:ascii="仿宋" w:hAnsi="仿宋" w:eastAsia="仿宋" w:cs="仿宋"/>
          <w:kern w:val="0"/>
          <w:highlight w:val="none"/>
        </w:rPr>
        <w:t>zhuyue-sd12@powerchina.cn</w:t>
      </w:r>
      <w:bookmarkEnd w:id="1"/>
      <w:r>
        <w:rPr>
          <w:rFonts w:hint="eastAsia" w:ascii="仿宋" w:hAnsi="仿宋" w:eastAsia="仿宋" w:cs="仿宋"/>
          <w:kern w:val="0"/>
          <w:highlight w:val="none"/>
        </w:rPr>
        <w:t>获取采购文件，并按采购文件要求参与本次采购活动，采购人以邮件的形式提供电子版的采购文件给符合资质要求的单位。</w:t>
      </w:r>
    </w:p>
    <w:p>
      <w:pPr>
        <w:pStyle w:val="22"/>
        <w:spacing w:before="156" w:after="156" w:line="360" w:lineRule="auto"/>
        <w:ind w:firstLine="0" w:firstLineChars="0"/>
        <w:rPr>
          <w:rFonts w:hint="eastAsia"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七、报价文件的递交</w:t>
      </w:r>
    </w:p>
    <w:p>
      <w:pPr>
        <w:pStyle w:val="22"/>
        <w:spacing w:before="156" w:after="156" w:line="360" w:lineRule="auto"/>
        <w:ind w:firstLine="528"/>
        <w:rPr>
          <w:rFonts w:hint="eastAsia" w:ascii="仿宋" w:hAnsi="仿宋" w:eastAsia="仿宋" w:cs="仿宋"/>
          <w:kern w:val="0"/>
          <w:highlight w:val="none"/>
        </w:rPr>
      </w:pPr>
      <w:r>
        <w:rPr>
          <w:rFonts w:hint="eastAsia" w:ascii="仿宋" w:hAnsi="仿宋" w:eastAsia="仿宋" w:cs="仿宋"/>
          <w:kern w:val="0"/>
          <w:highlight w:val="none"/>
        </w:rPr>
        <w:t xml:space="preserve">签字盖章版的报价文件（PDF格式）请于2025 年 </w:t>
      </w: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27</w:t>
      </w:r>
      <w:r>
        <w:rPr>
          <w:rFonts w:hint="eastAsia" w:ascii="仿宋" w:hAnsi="仿宋" w:eastAsia="仿宋" w:cs="仿宋"/>
          <w:kern w:val="0"/>
          <w:highlight w:val="none"/>
        </w:rPr>
        <w:t xml:space="preserve">  日 1</w:t>
      </w:r>
      <w:r>
        <w:rPr>
          <w:rFonts w:hint="eastAsia" w:ascii="仿宋" w:hAnsi="仿宋" w:eastAsia="仿宋" w:cs="仿宋"/>
          <w:kern w:val="0"/>
          <w:highlight w:val="none"/>
          <w:lang w:val="en-US" w:eastAsia="zh-CN"/>
        </w:rPr>
        <w:t>0</w:t>
      </w:r>
      <w:r>
        <w:rPr>
          <w:rFonts w:hint="eastAsia" w:ascii="仿宋" w:hAnsi="仿宋" w:eastAsia="仿宋" w:cs="仿宋"/>
          <w:kern w:val="0"/>
          <w:highlight w:val="none"/>
        </w:rPr>
        <w:t xml:space="preserve"> 时前发送至采购人邮箱，邮箱地址zhuyue-sd12@powerchina.cn。逾期送达的或者未送达邮箱的报价文件，采购人不予受理。</w:t>
      </w:r>
    </w:p>
    <w:p>
      <w:pPr>
        <w:pStyle w:val="22"/>
        <w:spacing w:before="156" w:after="156" w:line="360" w:lineRule="auto"/>
        <w:ind w:firstLine="0" w:firstLineChars="0"/>
        <w:rPr>
          <w:rFonts w:hint="eastAsia"/>
          <w:highlight w:val="none"/>
        </w:rPr>
      </w:pPr>
      <w:r>
        <w:rPr>
          <w:rFonts w:hint="eastAsia" w:ascii="仿宋_GB2312" w:hAnsi="仿宋_GB2312" w:eastAsia="仿宋_GB2312" w:cs="仿宋_GB2312"/>
          <w:b/>
          <w:bCs/>
          <w:kern w:val="0"/>
          <w:highlight w:val="none"/>
        </w:rPr>
        <w:t>八、报价文件的签署与样式</w:t>
      </w:r>
    </w:p>
    <w:p>
      <w:pPr>
        <w:pStyle w:val="22"/>
        <w:spacing w:before="156" w:after="156" w:line="360" w:lineRule="auto"/>
        <w:ind w:firstLine="528"/>
        <w:rPr>
          <w:rFonts w:hint="eastAsia" w:ascii="仿宋" w:hAnsi="仿宋" w:eastAsia="仿宋" w:cs="仿宋"/>
          <w:kern w:val="0"/>
          <w:highlight w:val="none"/>
        </w:rPr>
      </w:pPr>
      <w:r>
        <w:rPr>
          <w:rFonts w:hint="eastAsia" w:ascii="仿宋" w:hAnsi="仿宋" w:eastAsia="仿宋" w:cs="仿宋"/>
          <w:kern w:val="0"/>
          <w:highlight w:val="none"/>
        </w:rPr>
        <w:t>1、报价文件应由报价响应人的法定代表人或其授权代表签名，并应按规定加盖响应人的单位公章；在填写报价响应文件时，如有修改，则应由响应人的法人代表或其授权代表在修改处签名或盖章。</w:t>
      </w:r>
    </w:p>
    <w:p>
      <w:pPr>
        <w:pStyle w:val="22"/>
        <w:spacing w:before="156" w:after="156" w:line="360" w:lineRule="auto"/>
        <w:ind w:firstLine="528"/>
        <w:rPr>
          <w:rFonts w:hint="eastAsia" w:ascii="仿宋" w:hAnsi="仿宋" w:eastAsia="仿宋" w:cs="仿宋"/>
          <w:kern w:val="0"/>
          <w:highlight w:val="none"/>
        </w:rPr>
      </w:pPr>
      <w:r>
        <w:rPr>
          <w:rFonts w:hint="eastAsia" w:ascii="仿宋" w:hAnsi="仿宋" w:eastAsia="仿宋" w:cs="仿宋"/>
          <w:kern w:val="0"/>
          <w:highlight w:val="none"/>
        </w:rPr>
        <w:t>2、报价文件签字或盖章要求：所有要求签字的地方都应用不褪色的墨水或签字笔由本人亲笔手写签字（包括姓和名），不得用盖章（如签名章、签字章等）代替，也不得由他人代签。所有要求盖章的地方都应加盖报价人单位（法定名称）公章，不得使用专用印章（如合同章、竞谈响应专用章等）。</w:t>
      </w:r>
    </w:p>
    <w:p>
      <w:pPr>
        <w:pStyle w:val="22"/>
        <w:spacing w:before="156" w:after="156" w:line="360" w:lineRule="auto"/>
        <w:ind w:firstLine="0" w:firstLineChars="0"/>
        <w:rPr>
          <w:rFonts w:hint="eastAsia"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九、成交原则</w:t>
      </w:r>
    </w:p>
    <w:p>
      <w:pPr>
        <w:spacing w:line="360" w:lineRule="auto"/>
        <w:ind w:firstLine="480" w:firstLineChars="200"/>
        <w:rPr>
          <w:rFonts w:hint="eastAsia" w:ascii="仿宋_GB2312" w:hAnsi="仿宋_GB2312" w:eastAsia="仿宋_GB2312" w:cs="仿宋_GB2312"/>
          <w:kern w:val="0"/>
          <w:sz w:val="24"/>
          <w:highlight w:val="none"/>
        </w:rPr>
      </w:pPr>
      <w:r>
        <w:rPr>
          <w:rFonts w:hint="eastAsia" w:ascii="仿宋" w:hAnsi="仿宋" w:eastAsia="仿宋" w:cs="仿宋"/>
          <w:kern w:val="0"/>
          <w:sz w:val="24"/>
          <w:highlight w:val="none"/>
        </w:rPr>
        <w:t>综合服务质量、服务速度、报价、售后等因素，择优选择成交供货商。</w:t>
      </w:r>
    </w:p>
    <w:p>
      <w:pPr>
        <w:pStyle w:val="10"/>
        <w:adjustRightInd w:val="0"/>
        <w:spacing w:before="156" w:beforeLines="50" w:after="100" w:afterAutospacing="1" w:line="360" w:lineRule="auto"/>
        <w:ind w:left="0" w:leftChars="0"/>
        <w:contextualSpacing/>
        <w:textAlignment w:val="baseline"/>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十、解决合同纠纷方式：</w:t>
      </w:r>
    </w:p>
    <w:p>
      <w:pPr>
        <w:pStyle w:val="10"/>
        <w:adjustRightInd w:val="0"/>
        <w:spacing w:before="156" w:beforeLines="50" w:line="360" w:lineRule="auto"/>
        <w:ind w:left="0" w:leftChars="0" w:firstLine="480" w:firstLineChars="200"/>
        <w:contextualSpacing/>
        <w:textAlignment w:val="baseline"/>
        <w:rPr>
          <w:rFonts w:hint="eastAsia" w:ascii="仿宋_GB2312" w:hAnsi="仿宋_GB2312" w:eastAsia="仿宋_GB2312" w:cs="仿宋_GB2312"/>
          <w:sz w:val="24"/>
          <w:szCs w:val="24"/>
          <w:highlight w:val="none"/>
        </w:rPr>
      </w:pPr>
      <w:r>
        <w:rPr>
          <w:rFonts w:hint="eastAsia" w:ascii="仿宋" w:hAnsi="仿宋" w:eastAsia="仿宋" w:cs="仿宋"/>
          <w:sz w:val="24"/>
          <w:szCs w:val="24"/>
          <w:highlight w:val="none"/>
        </w:rPr>
        <w:t>与本合同有关的或执行本合同发生的一切争议，由双方通过友好协商解决；如双方未经协商或协商后不能达成一致的，双方均同意提交由采购人法人所在地人民法院诉讼解决。</w:t>
      </w:r>
    </w:p>
    <w:p>
      <w:pPr>
        <w:pStyle w:val="10"/>
        <w:adjustRightInd w:val="0"/>
        <w:spacing w:before="156" w:beforeLines="50" w:after="100" w:afterAutospacing="1" w:line="360" w:lineRule="auto"/>
        <w:ind w:left="0" w:leftChars="0"/>
        <w:contextualSpacing/>
        <w:textAlignment w:val="baseline"/>
        <w:rPr>
          <w:rFonts w:hint="eastAsia" w:ascii="仿宋_GB2312" w:hAnsi="仿宋_GB2312" w:eastAsia="仿宋_GB2312" w:cs="仿宋_GB2312"/>
          <w:b/>
          <w:bCs/>
          <w:sz w:val="24"/>
          <w:szCs w:val="24"/>
          <w:highlight w:val="none"/>
        </w:rPr>
      </w:pPr>
      <w:bookmarkStart w:id="2" w:name="OLE_LINK10"/>
      <w:r>
        <w:rPr>
          <w:rFonts w:hint="eastAsia" w:ascii="仿宋_GB2312" w:hAnsi="仿宋_GB2312" w:eastAsia="仿宋_GB2312" w:cs="仿宋_GB2312"/>
          <w:b/>
          <w:bCs/>
          <w:sz w:val="24"/>
          <w:szCs w:val="24"/>
          <w:highlight w:val="none"/>
        </w:rPr>
        <w:t>十一、其它约定：</w:t>
      </w:r>
      <w:bookmarkEnd w:id="2"/>
    </w:p>
    <w:p>
      <w:pPr>
        <w:pStyle w:val="10"/>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1、在合同签订的同时供需双方应签订保廉合同。                                  </w:t>
      </w:r>
    </w:p>
    <w:p>
      <w:pPr>
        <w:pStyle w:val="10"/>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2、报价文件、成交通知书、保廉合同都是本合同的组成部分，具有同等法律效力。</w:t>
      </w:r>
    </w:p>
    <w:p>
      <w:pPr>
        <w:pStyle w:val="10"/>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3、本次采购的付款方式为：</w:t>
      </w:r>
    </w:p>
    <w:p>
      <w:pPr>
        <w:pStyle w:val="10"/>
        <w:keepNext w:val="0"/>
        <w:keepLines w:val="0"/>
        <w:pageBreakBefore w:val="0"/>
        <w:widowControl w:val="0"/>
        <w:kinsoku/>
        <w:wordWrap/>
        <w:overflowPunct/>
        <w:topLinePunct w:val="0"/>
        <w:autoSpaceDE/>
        <w:autoSpaceDN/>
        <w:bidi w:val="0"/>
        <w:adjustRightInd w:val="0"/>
        <w:snapToGrid/>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（1）合同清单（见附件1）中组号1中：1.1项至1.3项设备待安装调试完成后，结算相应设备费；1.4项硬件设备安装调试费，按1.1项至1.3项结算设备费的5%支付；                                 </w:t>
      </w:r>
    </w:p>
    <w:p>
      <w:pPr>
        <w:pStyle w:val="10"/>
        <w:keepNext w:val="0"/>
        <w:keepLines w:val="0"/>
        <w:pageBreakBefore w:val="0"/>
        <w:widowControl w:val="0"/>
        <w:kinsoku/>
        <w:wordWrap/>
        <w:overflowPunct/>
        <w:topLinePunct w:val="0"/>
        <w:autoSpaceDE/>
        <w:autoSpaceDN/>
        <w:bidi w:val="0"/>
        <w:adjustRightInd w:val="0"/>
        <w:snapToGrid/>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合同清单中组号2系统软件开发及应用中：按照各个子系统部署完成且初步投入使用后支付50%，剩余50%作为软件功能完善及服务费用，按初步投入使用后至大坝面板浇筑完成，按半年平均进行结算，结算周期为每年6月、12月；                                           </w:t>
      </w:r>
    </w:p>
    <w:p>
      <w:pPr>
        <w:pStyle w:val="10"/>
        <w:keepNext w:val="0"/>
        <w:keepLines w:val="0"/>
        <w:pageBreakBefore w:val="0"/>
        <w:widowControl w:val="0"/>
        <w:kinsoku/>
        <w:wordWrap/>
        <w:overflowPunct/>
        <w:topLinePunct w:val="0"/>
        <w:autoSpaceDE/>
        <w:autoSpaceDN/>
        <w:bidi w:val="0"/>
        <w:adjustRightInd w:val="0"/>
        <w:snapToGrid/>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（3）3.1项系统运行维护费，按照实际到场人员签证，按服务期每半年平均支付一次。3.2项按服务期每半年平均支付一次；3.3项根据实际发生情况，在甲方向建设单位申请该部分费用后，跟随当期结算支付；                                  </w:t>
      </w:r>
    </w:p>
    <w:p>
      <w:pPr>
        <w:pStyle w:val="10"/>
        <w:keepNext w:val="0"/>
        <w:keepLines w:val="0"/>
        <w:pageBreakBefore w:val="0"/>
        <w:widowControl w:val="0"/>
        <w:kinsoku/>
        <w:wordWrap/>
        <w:overflowPunct/>
        <w:topLinePunct w:val="0"/>
        <w:autoSpaceDE/>
        <w:autoSpaceDN/>
        <w:bidi w:val="0"/>
        <w:adjustRightInd w:val="0"/>
        <w:snapToGrid/>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合同清单中组号4科技创新费中：4.1.5项根据工程量清单中1.4和3.1年度完成总金额之和的2.5%，按服务期每半年平均支付一次；4.1.1至4.1.5完成相应工作，在甲方向建设单位申请该部分费用后，在最后一次支付时统一支付；</w:t>
      </w:r>
    </w:p>
    <w:p>
      <w:pPr>
        <w:pStyle w:val="10"/>
        <w:keepNext w:val="0"/>
        <w:keepLines w:val="0"/>
        <w:pageBreakBefore w:val="0"/>
        <w:widowControl w:val="0"/>
        <w:kinsoku/>
        <w:wordWrap/>
        <w:overflowPunct/>
        <w:topLinePunct w:val="0"/>
        <w:autoSpaceDE/>
        <w:autoSpaceDN/>
        <w:bidi w:val="0"/>
        <w:adjustRightInd w:val="0"/>
        <w:snapToGrid/>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每次支付前，乙方向甲方提出支付申请并开具等额发票后，甲方再收到乙方支付申请及发票后40个工作日内完成支付。甲方向乙方进行支付前提是甲方收到建设单位相应阶段款项之后。如建设单位未向甲方支付相应费用的，甲方不产生向乙方付款的义务，乙方不因此向甲方提出任何费用或期限的索赔</w:t>
      </w:r>
    </w:p>
    <w:p>
      <w:pPr>
        <w:pStyle w:val="10"/>
        <w:adjustRightInd w:val="0"/>
        <w:spacing w:before="156" w:beforeLines="50" w:after="100" w:afterAutospacing="1" w:line="360" w:lineRule="auto"/>
        <w:ind w:left="0" w:leftChars="0"/>
        <w:contextualSpacing/>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十二、联系方式</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 购 人：浙江中水数建科技有限公司</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址：浙江省杭州市西湖区灯彩街321号水电十二局</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采购机构：中国水利水电第十二工程局有限公司数字中心</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址：浙江省杭州市西湖区灯彩街321号</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联系人：朱玥  18062551376</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电子邮箱：zhuyue-sd12@powerchina.cn</w:t>
      </w:r>
    </w:p>
    <w:p>
      <w:pPr>
        <w:rPr>
          <w:highlight w:val="none"/>
        </w:rPr>
      </w:pPr>
    </w:p>
    <w:p>
      <w:pPr>
        <w:wordWrap w:val="0"/>
        <w:spacing w:line="360" w:lineRule="auto"/>
        <w:rPr>
          <w:rFonts w:hint="eastAsia" w:ascii="仿宋_GB2312" w:hAnsi="仿宋_GB2312" w:eastAsia="仿宋_GB2312" w:cs="仿宋_GB2312"/>
          <w:sz w:val="24"/>
          <w:highlight w:val="none"/>
        </w:rPr>
      </w:pPr>
      <w:bookmarkStart w:id="3" w:name="_Toc14790392"/>
      <w:r>
        <w:rPr>
          <w:rFonts w:hint="eastAsia" w:ascii="仿宋_GB2312" w:hAnsi="仿宋_GB2312" w:eastAsia="仿宋_GB2312" w:cs="仿宋_GB2312"/>
          <w:sz w:val="24"/>
          <w:highlight w:val="none"/>
        </w:rPr>
        <w:t>十三、</w:t>
      </w:r>
      <w:r>
        <w:rPr>
          <w:rFonts w:hint="eastAsia" w:ascii="仿宋_GB2312" w:hAnsi="仿宋_GB2312" w:eastAsia="仿宋_GB2312" w:cs="仿宋_GB2312"/>
          <w:b/>
          <w:bCs/>
          <w:sz w:val="24"/>
          <w:highlight w:val="none"/>
        </w:rPr>
        <w:t>监督机构</w:t>
      </w:r>
      <w:bookmarkEnd w:id="3"/>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监督机构：浙江中水数建科技有限公司综合管理部</w:t>
      </w:r>
    </w:p>
    <w:p>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监督电话：0571-86829032</w:t>
      </w:r>
    </w:p>
    <w:p>
      <w:pPr>
        <w:pStyle w:val="22"/>
        <w:spacing w:before="156" w:after="156"/>
        <w:ind w:firstLine="528"/>
        <w:rPr>
          <w:rFonts w:hint="eastAsia"/>
          <w:highlight w:val="none"/>
        </w:rPr>
      </w:pPr>
    </w:p>
    <w:p>
      <w:pPr>
        <w:rPr>
          <w:highlight w:val="none"/>
        </w:rPr>
      </w:pPr>
    </w:p>
    <w:p>
      <w:pPr>
        <w:pStyle w:val="22"/>
        <w:spacing w:before="156" w:after="156"/>
        <w:ind w:firstLine="0" w:firstLineChars="0"/>
        <w:rPr>
          <w:rFonts w:hint="eastAsia"/>
          <w:highlight w:val="none"/>
        </w:rPr>
      </w:pPr>
      <w:r>
        <w:rPr>
          <w:rFonts w:hint="eastAsia"/>
          <w:highlight w:val="none"/>
        </w:rPr>
        <w:t xml:space="preserve"> </w:t>
      </w:r>
    </w:p>
    <w:p>
      <w:pPr>
        <w:jc w:val="right"/>
        <w:rPr>
          <w:rFonts w:hint="eastAsia" w:ascii="仿宋" w:hAnsi="仿宋" w:eastAsia="仿宋" w:cs="仿宋"/>
          <w:sz w:val="24"/>
          <w:highlight w:val="none"/>
        </w:rPr>
      </w:pP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 xml:space="preserve"> 月 </w:t>
      </w:r>
      <w:r>
        <w:rPr>
          <w:rFonts w:hint="eastAsia" w:ascii="仿宋" w:hAnsi="仿宋" w:eastAsia="仿宋" w:cs="仿宋"/>
          <w:sz w:val="24"/>
          <w:highlight w:val="none"/>
          <w:lang w:val="en-US" w:eastAsia="zh-CN"/>
        </w:rPr>
        <w:t>19</w:t>
      </w:r>
      <w:bookmarkStart w:id="32" w:name="_GoBack"/>
      <w:bookmarkEnd w:id="32"/>
      <w:r>
        <w:rPr>
          <w:rFonts w:hint="eastAsia" w:ascii="仿宋" w:hAnsi="仿宋" w:eastAsia="仿宋" w:cs="仿宋"/>
          <w:sz w:val="24"/>
          <w:highlight w:val="none"/>
        </w:rPr>
        <w:t xml:space="preserve"> 日</w:t>
      </w:r>
    </w:p>
    <w:p>
      <w:pPr>
        <w:jc w:val="right"/>
        <w:rPr>
          <w:highlight w:val="none"/>
        </w:rPr>
      </w:pPr>
    </w:p>
    <w:p>
      <w:pPr>
        <w:rPr>
          <w:highlight w:val="none"/>
        </w:rPr>
      </w:pPr>
    </w:p>
    <w:p>
      <w:pPr>
        <w:pStyle w:val="22"/>
        <w:spacing w:before="156" w:after="156"/>
        <w:ind w:firstLine="0" w:firstLineChars="0"/>
        <w:rPr>
          <w:rFonts w:hint="eastAsia"/>
          <w:highlight w:val="none"/>
        </w:rPr>
      </w:pPr>
    </w:p>
    <w:p>
      <w:pPr>
        <w:pStyle w:val="22"/>
        <w:spacing w:before="156" w:after="156"/>
        <w:ind w:firstLine="0" w:firstLineChars="0"/>
        <w:rPr>
          <w:rFonts w:hint="eastAsia"/>
          <w:highlight w:val="none"/>
        </w:rPr>
      </w:pPr>
    </w:p>
    <w:p>
      <w:pPr>
        <w:pStyle w:val="22"/>
        <w:spacing w:before="156" w:after="156"/>
        <w:ind w:firstLine="0" w:firstLineChars="0"/>
        <w:rPr>
          <w:rFonts w:hint="eastAsia"/>
          <w:highlight w:val="none"/>
        </w:rPr>
      </w:pPr>
    </w:p>
    <w:p>
      <w:pPr>
        <w:rPr>
          <w:highlight w:val="none"/>
        </w:rPr>
      </w:pPr>
      <w:r>
        <w:rPr>
          <w:rFonts w:hint="eastAsia"/>
          <w:highlight w:val="none"/>
        </w:rPr>
        <w:br w:type="page"/>
      </w:r>
    </w:p>
    <w:p>
      <w:pPr>
        <w:pStyle w:val="22"/>
        <w:spacing w:before="156" w:after="156"/>
        <w:ind w:firstLine="0" w:firstLineChars="0"/>
        <w:rPr>
          <w:rFonts w:hint="eastAsia"/>
          <w:highlight w:val="none"/>
        </w:rPr>
      </w:pPr>
      <w:r>
        <w:rPr>
          <w:rFonts w:hint="eastAsia"/>
          <w:highlight w:val="none"/>
        </w:rPr>
        <w:t>报价文件响应格式：</w:t>
      </w:r>
    </w:p>
    <w:p>
      <w:pPr>
        <w:rPr>
          <w:highlight w:val="none"/>
        </w:rPr>
      </w:pPr>
    </w:p>
    <w:p>
      <w:pPr>
        <w:jc w:val="center"/>
        <w:rPr>
          <w:rFonts w:hint="eastAsia" w:ascii="仿宋" w:hAnsi="仿宋" w:eastAsia="仿宋"/>
          <w:b/>
          <w:sz w:val="52"/>
          <w:szCs w:val="52"/>
          <w:highlight w:val="none"/>
        </w:rPr>
      </w:pPr>
      <w:r>
        <w:rPr>
          <w:rFonts w:hint="eastAsia" w:ascii="仿宋" w:hAnsi="仿宋" w:eastAsia="仿宋"/>
          <w:b/>
          <w:sz w:val="52"/>
          <w:szCs w:val="52"/>
          <w:highlight w:val="none"/>
          <w:u w:val="single"/>
        </w:rPr>
        <w:t xml:space="preserve">   （项目名称）    </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jc w:val="center"/>
        <w:rPr>
          <w:rFonts w:hint="eastAsia" w:ascii="仿宋" w:hAnsi="仿宋" w:eastAsia="仿宋"/>
          <w:b/>
          <w:sz w:val="52"/>
          <w:szCs w:val="52"/>
          <w:highlight w:val="none"/>
        </w:rPr>
      </w:pPr>
      <w:r>
        <w:rPr>
          <w:rFonts w:hint="eastAsia" w:ascii="仿宋" w:hAnsi="仿宋" w:eastAsia="仿宋"/>
          <w:b/>
          <w:sz w:val="84"/>
          <w:highlight w:val="none"/>
        </w:rPr>
        <w:t>报价</w:t>
      </w:r>
      <w:r>
        <w:rPr>
          <w:rFonts w:ascii="仿宋" w:hAnsi="仿宋" w:eastAsia="仿宋"/>
          <w:b/>
          <w:sz w:val="84"/>
          <w:highlight w:val="none"/>
        </w:rPr>
        <w:t>文件</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highlight w:val="none"/>
        </w:rPr>
      </w:pPr>
    </w:p>
    <w:p>
      <w:pPr>
        <w:tabs>
          <w:tab w:val="left" w:pos="0"/>
          <w:tab w:val="left" w:pos="709"/>
          <w:tab w:val="left" w:pos="851"/>
          <w:tab w:val="left" w:pos="2751"/>
        </w:tabs>
        <w:autoSpaceDE w:val="0"/>
        <w:autoSpaceDN w:val="0"/>
        <w:adjustRightInd w:val="0"/>
        <w:snapToGrid w:val="0"/>
        <w:spacing w:line="360" w:lineRule="auto"/>
        <w:textAlignment w:val="bottom"/>
        <w:rPr>
          <w:rFonts w:hint="eastAsia" w:ascii="仿宋" w:hAnsi="仿宋" w:eastAsia="仿宋"/>
          <w:sz w:val="24"/>
          <w:highlight w:val="none"/>
        </w:rPr>
      </w:pPr>
    </w:p>
    <w:p>
      <w:pPr>
        <w:ind w:left="2" w:firstLine="536" w:firstLineChars="167"/>
        <w:rPr>
          <w:rFonts w:hint="eastAsia" w:ascii="仿宋" w:hAnsi="仿宋" w:eastAsia="仿宋"/>
          <w:b/>
          <w:bCs/>
          <w:sz w:val="32"/>
          <w:highlight w:val="none"/>
          <w:u w:val="single"/>
        </w:rPr>
      </w:pPr>
      <w:r>
        <w:rPr>
          <w:rFonts w:hint="eastAsia" w:ascii="仿宋" w:hAnsi="仿宋" w:eastAsia="仿宋"/>
          <w:b/>
          <w:bCs/>
          <w:sz w:val="32"/>
          <w:highlight w:val="none"/>
        </w:rPr>
        <w:t>报价</w:t>
      </w:r>
      <w:r>
        <w:rPr>
          <w:rFonts w:ascii="仿宋" w:hAnsi="仿宋" w:eastAsia="仿宋"/>
          <w:b/>
          <w:bCs/>
          <w:sz w:val="32"/>
          <w:highlight w:val="none"/>
        </w:rPr>
        <w:t>人</w:t>
      </w:r>
      <w:r>
        <w:rPr>
          <w:rFonts w:ascii="仿宋" w:hAnsi="仿宋" w:eastAsia="仿宋"/>
          <w:sz w:val="32"/>
          <w:highlight w:val="none"/>
        </w:rPr>
        <w:t>：</w:t>
      </w:r>
      <w:r>
        <w:rPr>
          <w:rFonts w:ascii="仿宋" w:hAnsi="仿宋" w:eastAsia="仿宋"/>
          <w:sz w:val="32"/>
          <w:highlight w:val="none"/>
          <w:u w:val="single"/>
        </w:rPr>
        <w:t xml:space="preserve">                            </w:t>
      </w:r>
      <w:r>
        <w:rPr>
          <w:rFonts w:ascii="仿宋" w:hAnsi="仿宋" w:eastAsia="仿宋"/>
          <w:b/>
          <w:bCs/>
          <w:sz w:val="32"/>
          <w:highlight w:val="none"/>
          <w:u w:val="single"/>
        </w:rPr>
        <w:t>（盖公章）</w:t>
      </w:r>
    </w:p>
    <w:p>
      <w:pPr>
        <w:ind w:left="2" w:firstLine="534" w:firstLineChars="167"/>
        <w:rPr>
          <w:rFonts w:hint="eastAsia" w:ascii="仿宋" w:hAnsi="仿宋" w:eastAsia="仿宋"/>
          <w:sz w:val="32"/>
          <w:highlight w:val="none"/>
          <w:u w:val="single"/>
        </w:rPr>
      </w:pPr>
    </w:p>
    <w:p>
      <w:pPr>
        <w:ind w:firstLine="536" w:firstLineChars="167"/>
        <w:rPr>
          <w:rFonts w:hint="eastAsia" w:ascii="仿宋" w:hAnsi="仿宋" w:eastAsia="仿宋"/>
          <w:b/>
          <w:bCs/>
          <w:sz w:val="32"/>
          <w:highlight w:val="none"/>
          <w:u w:val="single"/>
        </w:rPr>
      </w:pPr>
      <w:r>
        <w:rPr>
          <w:rFonts w:ascii="仿宋" w:hAnsi="仿宋" w:eastAsia="仿宋"/>
          <w:b/>
          <w:bCs/>
          <w:sz w:val="32"/>
          <w:highlight w:val="none"/>
        </w:rPr>
        <w:t>法定代表人或其委托代理人：</w:t>
      </w:r>
      <w:r>
        <w:rPr>
          <w:rFonts w:ascii="仿宋" w:hAnsi="仿宋" w:eastAsia="仿宋"/>
          <w:b/>
          <w:bCs/>
          <w:sz w:val="32"/>
          <w:highlight w:val="none"/>
          <w:u w:val="single"/>
        </w:rPr>
        <w:t xml:space="preserve">           （签字）</w:t>
      </w:r>
    </w:p>
    <w:p>
      <w:pPr>
        <w:jc w:val="center"/>
        <w:rPr>
          <w:rFonts w:hint="eastAsia" w:ascii="仿宋" w:hAnsi="仿宋" w:eastAsia="仿宋"/>
          <w:b/>
          <w:bCs/>
          <w:sz w:val="32"/>
          <w:highlight w:val="none"/>
        </w:rPr>
      </w:pPr>
      <w:r>
        <w:rPr>
          <w:rFonts w:hint="eastAsia" w:ascii="仿宋" w:hAnsi="仿宋" w:eastAsia="仿宋"/>
          <w:b/>
          <w:bCs/>
          <w:sz w:val="32"/>
          <w:highlight w:val="none"/>
        </w:rPr>
        <w:t xml:space="preserve">   </w:t>
      </w:r>
    </w:p>
    <w:p>
      <w:pPr>
        <w:jc w:val="center"/>
        <w:rPr>
          <w:rFonts w:hint="eastAsia" w:ascii="仿宋" w:hAnsi="仿宋" w:eastAsia="仿宋"/>
          <w:b/>
          <w:bCs/>
          <w:sz w:val="32"/>
          <w:highlight w:val="none"/>
        </w:rPr>
      </w:pPr>
    </w:p>
    <w:p>
      <w:pPr>
        <w:jc w:val="center"/>
        <w:rPr>
          <w:rFonts w:hint="eastAsia" w:ascii="仿宋" w:hAnsi="仿宋" w:eastAsia="仿宋"/>
          <w:b/>
          <w:bCs/>
          <w:sz w:val="32"/>
          <w:highlight w:val="none"/>
        </w:rPr>
      </w:pPr>
      <w:r>
        <w:rPr>
          <w:rFonts w:hint="eastAsia" w:ascii="仿宋" w:hAnsi="仿宋" w:eastAsia="仿宋"/>
          <w:b/>
          <w:bCs/>
          <w:sz w:val="32"/>
          <w:highlight w:val="none"/>
        </w:rPr>
        <w:t xml:space="preserve"> </w:t>
      </w:r>
      <w:r>
        <w:rPr>
          <w:rFonts w:ascii="仿宋" w:hAnsi="仿宋" w:eastAsia="仿宋"/>
          <w:b/>
          <w:bCs/>
          <w:sz w:val="32"/>
          <w:highlight w:val="none"/>
        </w:rPr>
        <w:t>年  月  日</w:t>
      </w:r>
    </w:p>
    <w:p>
      <w:pPr>
        <w:numPr>
          <w:ins w:id="0" w:author="朱玥" w:date="2025-03-28T17:03:00Z"/>
        </w:numPr>
        <w:rPr>
          <w:highlight w:val="none"/>
        </w:rPr>
      </w:pPr>
      <w:r>
        <w:rPr>
          <w:rFonts w:hint="eastAsia" w:ascii="仿宋" w:hAnsi="仿宋" w:eastAsia="仿宋"/>
          <w:sz w:val="24"/>
          <w:highlight w:val="none"/>
        </w:rPr>
        <w:br w:type="page"/>
      </w:r>
    </w:p>
    <w:p>
      <w:pPr>
        <w:pStyle w:val="4"/>
        <w:rPr>
          <w:highlight w:val="none"/>
        </w:rPr>
      </w:pPr>
      <w:bookmarkStart w:id="4" w:name="附件一"/>
      <w:bookmarkStart w:id="5" w:name="_Toc58491908"/>
      <w:bookmarkStart w:id="6" w:name="_Toc433814131"/>
      <w:bookmarkStart w:id="7" w:name="附件一、竞争性谈判报价函"/>
    </w:p>
    <w:p>
      <w:pPr>
        <w:pStyle w:val="4"/>
        <w:rPr>
          <w:highlight w:val="none"/>
        </w:rPr>
      </w:pPr>
      <w:r>
        <w:rPr>
          <w:highlight w:val="none"/>
        </w:rPr>
        <w:t>一</w:t>
      </w:r>
      <w:bookmarkEnd w:id="4"/>
      <w:r>
        <w:rPr>
          <w:rFonts w:hint="eastAsia"/>
          <w:highlight w:val="none"/>
        </w:rPr>
        <w:t>、</w:t>
      </w:r>
      <w:r>
        <w:rPr>
          <w:highlight w:val="none"/>
        </w:rPr>
        <w:t>报价</w:t>
      </w:r>
      <w:r>
        <w:rPr>
          <w:rFonts w:hint="eastAsia"/>
          <w:highlight w:val="none"/>
        </w:rPr>
        <w:t>函</w:t>
      </w:r>
      <w:bookmarkEnd w:id="5"/>
      <w:bookmarkEnd w:id="6"/>
    </w:p>
    <w:bookmarkEnd w:id="7"/>
    <w:p>
      <w:pPr>
        <w:spacing w:line="360" w:lineRule="auto"/>
        <w:jc w:val="center"/>
        <w:rPr>
          <w:rFonts w:hint="eastAsia" w:ascii="仿宋" w:hAnsi="仿宋" w:eastAsia="仿宋"/>
          <w:b/>
          <w:sz w:val="36"/>
          <w:szCs w:val="36"/>
          <w:highlight w:val="none"/>
        </w:rPr>
      </w:pPr>
    </w:p>
    <w:p>
      <w:pPr>
        <w:spacing w:line="360" w:lineRule="auto"/>
        <w:jc w:val="center"/>
        <w:rPr>
          <w:rFonts w:hint="eastAsia" w:ascii="仿宋" w:hAnsi="仿宋" w:eastAsia="仿宋"/>
          <w:b/>
          <w:sz w:val="36"/>
          <w:szCs w:val="36"/>
          <w:highlight w:val="none"/>
        </w:rPr>
      </w:pPr>
      <w:r>
        <w:rPr>
          <w:rFonts w:hint="eastAsia" w:ascii="仿宋" w:hAnsi="仿宋" w:eastAsia="仿宋"/>
          <w:b/>
          <w:sz w:val="36"/>
          <w:szCs w:val="36"/>
          <w:highlight w:val="none"/>
        </w:rPr>
        <w:t>报价</w:t>
      </w:r>
      <w:r>
        <w:rPr>
          <w:rFonts w:ascii="仿宋" w:hAnsi="仿宋" w:eastAsia="仿宋"/>
          <w:b/>
          <w:sz w:val="36"/>
          <w:szCs w:val="36"/>
          <w:highlight w:val="none"/>
        </w:rPr>
        <w:t>函</w:t>
      </w:r>
    </w:p>
    <w:p>
      <w:pPr>
        <w:spacing w:line="360" w:lineRule="auto"/>
        <w:jc w:val="center"/>
        <w:rPr>
          <w:rFonts w:hint="eastAsia" w:ascii="仿宋" w:hAnsi="仿宋" w:eastAsia="仿宋"/>
          <w:b/>
          <w:sz w:val="36"/>
          <w:szCs w:val="36"/>
          <w:highlight w:val="none"/>
        </w:rPr>
      </w:pPr>
    </w:p>
    <w:p>
      <w:pPr>
        <w:adjustRightInd w:val="0"/>
        <w:snapToGrid w:val="0"/>
        <w:spacing w:line="420" w:lineRule="exact"/>
        <w:rPr>
          <w:rFonts w:hint="eastAsia" w:ascii="仿宋" w:hAnsi="仿宋" w:eastAsia="仿宋"/>
          <w:sz w:val="24"/>
          <w:highlight w:val="none"/>
        </w:rPr>
      </w:pPr>
      <w:r>
        <w:rPr>
          <w:rFonts w:ascii="仿宋" w:hAnsi="仿宋" w:eastAsia="仿宋"/>
          <w:sz w:val="24"/>
          <w:highlight w:val="none"/>
        </w:rPr>
        <w:t>致：</w:t>
      </w:r>
      <w:r>
        <w:rPr>
          <w:rFonts w:ascii="仿宋" w:hAnsi="仿宋" w:eastAsia="仿宋"/>
          <w:sz w:val="24"/>
          <w:highlight w:val="none"/>
          <w:u w:val="single"/>
        </w:rPr>
        <w:t xml:space="preserve">  （</w:t>
      </w:r>
      <w:r>
        <w:rPr>
          <w:rFonts w:hint="eastAsia" w:ascii="仿宋" w:hAnsi="仿宋" w:eastAsia="仿宋"/>
          <w:sz w:val="24"/>
          <w:highlight w:val="none"/>
          <w:u w:val="single"/>
        </w:rPr>
        <w:t>采购人</w:t>
      </w:r>
      <w:r>
        <w:rPr>
          <w:rFonts w:ascii="仿宋" w:hAnsi="仿宋" w:eastAsia="仿宋"/>
          <w:sz w:val="24"/>
          <w:highlight w:val="none"/>
          <w:u w:val="single"/>
        </w:rPr>
        <w:t xml:space="preserve">全称）    </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kern w:val="0"/>
          <w:sz w:val="24"/>
          <w:highlight w:val="none"/>
        </w:rPr>
      </w:pPr>
      <w:r>
        <w:rPr>
          <w:rFonts w:hint="eastAsia" w:ascii="仿宋" w:hAnsi="仿宋" w:eastAsia="仿宋"/>
          <w:kern w:val="0"/>
          <w:sz w:val="24"/>
          <w:highlight w:val="none"/>
        </w:rPr>
        <w:t>1、</w:t>
      </w:r>
      <w:r>
        <w:rPr>
          <w:rFonts w:ascii="仿宋" w:hAnsi="仿宋" w:eastAsia="仿宋"/>
          <w:kern w:val="0"/>
          <w:sz w:val="24"/>
          <w:highlight w:val="none"/>
        </w:rPr>
        <w:t>我</w:t>
      </w:r>
      <w:r>
        <w:rPr>
          <w:rFonts w:hint="eastAsia" w:ascii="仿宋" w:hAnsi="仿宋" w:eastAsia="仿宋"/>
          <w:kern w:val="0"/>
          <w:sz w:val="24"/>
          <w:highlight w:val="none"/>
        </w:rPr>
        <w:t>方</w:t>
      </w:r>
      <w:r>
        <w:rPr>
          <w:rFonts w:ascii="仿宋" w:hAnsi="仿宋" w:eastAsia="仿宋"/>
          <w:kern w:val="0"/>
          <w:sz w:val="24"/>
          <w:highlight w:val="none"/>
        </w:rPr>
        <w:t>已经仔细的研究了</w:t>
      </w:r>
      <w:r>
        <w:rPr>
          <w:rFonts w:ascii="仿宋" w:hAnsi="仿宋" w:eastAsia="仿宋"/>
          <w:kern w:val="0"/>
          <w:sz w:val="24"/>
          <w:highlight w:val="none"/>
          <w:u w:val="single"/>
        </w:rPr>
        <w:t xml:space="preserve">      （项目名称）      </w:t>
      </w:r>
      <w:r>
        <w:rPr>
          <w:rFonts w:hint="eastAsia" w:ascii="仿宋" w:hAnsi="仿宋" w:eastAsia="仿宋"/>
          <w:kern w:val="0"/>
          <w:sz w:val="24"/>
          <w:highlight w:val="none"/>
        </w:rPr>
        <w:t>采购</w:t>
      </w:r>
      <w:r>
        <w:rPr>
          <w:rFonts w:ascii="仿宋" w:hAnsi="仿宋" w:eastAsia="仿宋"/>
          <w:kern w:val="0"/>
          <w:sz w:val="24"/>
          <w:highlight w:val="none"/>
        </w:rPr>
        <w:t>文件的全部内容，包括但不限于合同文件、技术要求、附表、澄清、补遗以及</w:t>
      </w:r>
      <w:r>
        <w:rPr>
          <w:rFonts w:hint="eastAsia" w:ascii="仿宋" w:hAnsi="仿宋" w:eastAsia="仿宋"/>
          <w:kern w:val="0"/>
          <w:sz w:val="24"/>
          <w:highlight w:val="none"/>
        </w:rPr>
        <w:t>采购</w:t>
      </w:r>
      <w:r>
        <w:rPr>
          <w:rFonts w:ascii="仿宋" w:hAnsi="仿宋" w:eastAsia="仿宋"/>
          <w:kern w:val="0"/>
          <w:sz w:val="24"/>
          <w:highlight w:val="none"/>
        </w:rPr>
        <w:t>文件中所列的事项，并完全理解和同意放弃对这方面有不明及误解的权利。</w:t>
      </w:r>
    </w:p>
    <w:p>
      <w:pPr>
        <w:adjustRightInd w:val="0"/>
        <w:snapToGrid w:val="0"/>
        <w:spacing w:line="420" w:lineRule="exact"/>
        <w:ind w:firstLine="480" w:firstLineChars="200"/>
        <w:jc w:val="left"/>
        <w:rPr>
          <w:rFonts w:hint="eastAsia" w:ascii="仿宋" w:hAnsi="仿宋" w:eastAsia="仿宋"/>
          <w:kern w:val="0"/>
          <w:sz w:val="24"/>
          <w:highlight w:val="none"/>
        </w:rPr>
      </w:pPr>
      <w:r>
        <w:rPr>
          <w:rFonts w:ascii="仿宋" w:hAnsi="仿宋" w:eastAsia="仿宋"/>
          <w:kern w:val="0"/>
          <w:sz w:val="24"/>
          <w:highlight w:val="none"/>
        </w:rPr>
        <w:t>我方愿意以人民币（大写）</w:t>
      </w:r>
      <w:r>
        <w:rPr>
          <w:rFonts w:ascii="仿宋" w:hAnsi="仿宋" w:eastAsia="仿宋"/>
          <w:kern w:val="0"/>
          <w:sz w:val="24"/>
          <w:highlight w:val="none"/>
          <w:u w:val="single"/>
        </w:rPr>
        <w:t xml:space="preserve">           </w:t>
      </w:r>
      <w:r>
        <w:rPr>
          <w:rFonts w:ascii="仿宋" w:hAnsi="仿宋" w:eastAsia="仿宋"/>
          <w:kern w:val="0"/>
          <w:sz w:val="24"/>
          <w:highlight w:val="none"/>
        </w:rPr>
        <w:t>元（￥</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的</w:t>
      </w:r>
      <w:r>
        <w:rPr>
          <w:rFonts w:ascii="仿宋" w:hAnsi="仿宋" w:eastAsia="仿宋"/>
          <w:kern w:val="0"/>
          <w:sz w:val="24"/>
          <w:highlight w:val="none"/>
        </w:rPr>
        <w:t>总报价</w:t>
      </w:r>
      <w:r>
        <w:rPr>
          <w:rFonts w:hint="eastAsia" w:ascii="仿宋" w:hAnsi="仿宋" w:eastAsia="仿宋"/>
          <w:kern w:val="0"/>
          <w:sz w:val="24"/>
          <w:highlight w:val="none"/>
        </w:rPr>
        <w:t>，税率</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，服务</w:t>
      </w:r>
      <w:r>
        <w:rPr>
          <w:rFonts w:ascii="仿宋" w:hAnsi="仿宋" w:eastAsia="仿宋"/>
          <w:kern w:val="0"/>
          <w:sz w:val="24"/>
          <w:highlight w:val="none"/>
        </w:rPr>
        <w:t>地点为</w:t>
      </w:r>
      <w:r>
        <w:rPr>
          <w:rFonts w:hint="eastAsia" w:ascii="仿宋" w:hAnsi="仿宋" w:eastAsia="仿宋"/>
          <w:kern w:val="0"/>
          <w:sz w:val="24"/>
          <w:highlight w:val="none"/>
          <w:u w:val="single"/>
        </w:rPr>
        <w:t xml:space="preserve"> </w:t>
      </w:r>
      <w:r>
        <w:rPr>
          <w:rFonts w:ascii="仿宋" w:hAnsi="仿宋" w:eastAsia="仿宋"/>
          <w:kern w:val="0"/>
          <w:sz w:val="24"/>
          <w:highlight w:val="none"/>
          <w:u w:val="single"/>
        </w:rPr>
        <w:t xml:space="preserve">          </w:t>
      </w:r>
      <w:r>
        <w:rPr>
          <w:rFonts w:ascii="仿宋" w:hAnsi="仿宋" w:eastAsia="仿宋"/>
          <w:kern w:val="0"/>
          <w:sz w:val="24"/>
          <w:highlight w:val="none"/>
        </w:rPr>
        <w:t>，按合同约定</w:t>
      </w:r>
      <w:r>
        <w:rPr>
          <w:rFonts w:hint="eastAsia" w:ascii="仿宋" w:hAnsi="仿宋" w:eastAsia="仿宋"/>
          <w:kern w:val="0"/>
          <w:sz w:val="24"/>
          <w:highlight w:val="none"/>
        </w:rPr>
        <w:t>提供科技</w:t>
      </w:r>
      <w:r>
        <w:rPr>
          <w:rFonts w:ascii="仿宋" w:hAnsi="仿宋" w:eastAsia="仿宋"/>
          <w:kern w:val="0"/>
          <w:sz w:val="24"/>
          <w:highlight w:val="none"/>
        </w:rPr>
        <w:t>和技术服务</w:t>
      </w:r>
      <w:r>
        <w:rPr>
          <w:rFonts w:hint="eastAsia" w:ascii="仿宋" w:hAnsi="仿宋" w:eastAsia="仿宋"/>
          <w:kern w:val="0"/>
          <w:sz w:val="24"/>
          <w:highlight w:val="none"/>
        </w:rPr>
        <w:t>。</w:t>
      </w:r>
    </w:p>
    <w:p>
      <w:pPr>
        <w:adjustRightInd w:val="0"/>
        <w:snapToGrid w:val="0"/>
        <w:spacing w:line="420" w:lineRule="exact"/>
        <w:ind w:firstLine="480" w:firstLineChars="200"/>
        <w:jc w:val="left"/>
        <w:rPr>
          <w:rFonts w:hint="eastAsia"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如我方</w:t>
      </w:r>
      <w:r>
        <w:rPr>
          <w:rFonts w:hint="eastAsia" w:ascii="仿宋" w:hAnsi="仿宋" w:eastAsia="仿宋"/>
          <w:sz w:val="24"/>
          <w:highlight w:val="none"/>
        </w:rPr>
        <w:t>成交</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（1）我方承诺在收到成交通知书后，在成交通知书规定的期限内与你方签订合同。</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（2）我方承诺按照</w:t>
      </w:r>
      <w:r>
        <w:rPr>
          <w:rFonts w:hint="eastAsia" w:ascii="仿宋" w:hAnsi="仿宋" w:eastAsia="仿宋"/>
          <w:sz w:val="24"/>
          <w:highlight w:val="none"/>
        </w:rPr>
        <w:t>采购</w:t>
      </w:r>
      <w:r>
        <w:rPr>
          <w:rFonts w:ascii="仿宋" w:hAnsi="仿宋" w:eastAsia="仿宋"/>
          <w:sz w:val="24"/>
          <w:highlight w:val="none"/>
        </w:rPr>
        <w:t>文件要求向你方递交履约担保</w:t>
      </w:r>
      <w:r>
        <w:rPr>
          <w:rFonts w:hint="eastAsia" w:ascii="仿宋" w:hAnsi="仿宋" w:eastAsia="仿宋"/>
          <w:sz w:val="24"/>
          <w:highlight w:val="none"/>
        </w:rPr>
        <w:t>（若有）</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（3）我方承诺在合同约定的期限内</w:t>
      </w:r>
      <w:r>
        <w:rPr>
          <w:rFonts w:hint="eastAsia" w:ascii="仿宋" w:hAnsi="仿宋" w:eastAsia="仿宋"/>
          <w:sz w:val="24"/>
          <w:highlight w:val="none"/>
        </w:rPr>
        <w:t>完成课时开发与系统升级</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（4）保证忠实地执行双方所签的经济合同，并承担合同规定的责任义务。</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我方</w:t>
      </w:r>
      <w:r>
        <w:rPr>
          <w:rFonts w:ascii="仿宋" w:hAnsi="仿宋" w:eastAsia="仿宋"/>
          <w:sz w:val="24"/>
          <w:highlight w:val="none"/>
        </w:rPr>
        <w:t>愿意向贵方提供任何与该项</w:t>
      </w:r>
      <w:r>
        <w:rPr>
          <w:rFonts w:hint="eastAsia" w:ascii="仿宋" w:hAnsi="仿宋" w:eastAsia="仿宋"/>
          <w:sz w:val="24"/>
          <w:highlight w:val="none"/>
        </w:rPr>
        <w:t>报价</w:t>
      </w:r>
      <w:r>
        <w:rPr>
          <w:rFonts w:ascii="仿宋" w:hAnsi="仿宋" w:eastAsia="仿宋"/>
          <w:sz w:val="24"/>
          <w:highlight w:val="none"/>
        </w:rPr>
        <w:t>有关的数据、情况和技术数据。</w:t>
      </w:r>
    </w:p>
    <w:p>
      <w:pPr>
        <w:adjustRightInd w:val="0"/>
        <w:snapToGrid w:val="0"/>
        <w:spacing w:line="420" w:lineRule="exact"/>
        <w:ind w:firstLine="480" w:firstLineChars="200"/>
        <w:rPr>
          <w:rFonts w:hint="eastAsia"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、本</w:t>
      </w:r>
      <w:r>
        <w:rPr>
          <w:rFonts w:hint="eastAsia" w:ascii="仿宋" w:hAnsi="仿宋" w:eastAsia="仿宋"/>
          <w:sz w:val="24"/>
          <w:highlight w:val="none"/>
        </w:rPr>
        <w:t>报价</w:t>
      </w:r>
      <w:r>
        <w:rPr>
          <w:rFonts w:ascii="仿宋" w:hAnsi="仿宋" w:eastAsia="仿宋"/>
          <w:sz w:val="24"/>
          <w:highlight w:val="none"/>
        </w:rPr>
        <w:t>自</w:t>
      </w:r>
      <w:r>
        <w:rPr>
          <w:rFonts w:hint="eastAsia" w:ascii="仿宋" w:hAnsi="仿宋" w:eastAsia="仿宋"/>
          <w:sz w:val="24"/>
          <w:highlight w:val="none"/>
        </w:rPr>
        <w:t>响应</w:t>
      </w:r>
      <w:r>
        <w:rPr>
          <w:rFonts w:ascii="仿宋" w:hAnsi="仿宋" w:eastAsia="仿宋"/>
          <w:sz w:val="24"/>
          <w:highlight w:val="none"/>
        </w:rPr>
        <w:t>截止之日起</w:t>
      </w:r>
      <w:r>
        <w:rPr>
          <w:rFonts w:ascii="仿宋" w:hAnsi="仿宋" w:eastAsia="仿宋"/>
          <w:b/>
          <w:sz w:val="24"/>
          <w:highlight w:val="none"/>
          <w:u w:val="single"/>
        </w:rPr>
        <w:t>**</w:t>
      </w:r>
      <w:r>
        <w:rPr>
          <w:rFonts w:ascii="仿宋" w:hAnsi="仿宋" w:eastAsia="仿宋"/>
          <w:sz w:val="24"/>
          <w:highlight w:val="none"/>
        </w:rPr>
        <w:t>日内有效。</w:t>
      </w:r>
    </w:p>
    <w:p>
      <w:pPr>
        <w:adjustRightInd w:val="0"/>
        <w:snapToGrid w:val="0"/>
        <w:spacing w:line="420" w:lineRule="exact"/>
        <w:ind w:firstLine="480" w:firstLineChars="200"/>
        <w:rPr>
          <w:rFonts w:hint="eastAsia" w:ascii="仿宋" w:hAnsi="仿宋" w:eastAsia="仿宋"/>
          <w:sz w:val="24"/>
          <w:highlight w:val="none"/>
        </w:rPr>
      </w:pP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响应人（章）：</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法定代表人或</w:t>
      </w:r>
      <w:r>
        <w:rPr>
          <w:rFonts w:hint="eastAsia" w:ascii="仿宋" w:hAnsi="仿宋" w:eastAsia="仿宋"/>
          <w:sz w:val="24"/>
          <w:highlight w:val="none"/>
        </w:rPr>
        <w:t>委托代理</w:t>
      </w:r>
      <w:r>
        <w:rPr>
          <w:rFonts w:ascii="仿宋" w:hAnsi="仿宋" w:eastAsia="仿宋"/>
          <w:sz w:val="24"/>
          <w:highlight w:val="none"/>
        </w:rPr>
        <w:t>人（签字）：</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联系人：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电话：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传真：</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开户银行：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帐号：</w:t>
      </w:r>
    </w:p>
    <w:p>
      <w:pPr>
        <w:spacing w:line="500" w:lineRule="exact"/>
        <w:rPr>
          <w:rFonts w:hint="eastAsia" w:ascii="仿宋" w:hAnsi="仿宋" w:eastAsia="仿宋"/>
          <w:b/>
          <w:sz w:val="44"/>
          <w:szCs w:val="44"/>
          <w:highlight w:val="none"/>
        </w:rPr>
      </w:pPr>
      <w:r>
        <w:rPr>
          <w:rFonts w:ascii="仿宋" w:hAnsi="仿宋" w:eastAsia="仿宋"/>
          <w:sz w:val="24"/>
          <w:highlight w:val="none"/>
        </w:rPr>
        <w:t xml:space="preserve">                                 年  月   日</w:t>
      </w:r>
    </w:p>
    <w:p>
      <w:pPr>
        <w:pStyle w:val="4"/>
        <w:rPr>
          <w:highlight w:val="none"/>
        </w:rPr>
      </w:pPr>
      <w:bookmarkStart w:id="8" w:name="_Toc433814133"/>
      <w:bookmarkStart w:id="9" w:name="附件二、法定代表人授权委托书"/>
      <w:r>
        <w:rPr>
          <w:highlight w:val="none"/>
        </w:rPr>
        <w:br w:type="page"/>
      </w:r>
      <w:bookmarkStart w:id="10" w:name="_Toc58491909"/>
      <w:r>
        <w:rPr>
          <w:rFonts w:hint="eastAsia"/>
          <w:highlight w:val="none"/>
        </w:rPr>
        <w:t>二、法定代表人授权委托书</w:t>
      </w:r>
      <w:bookmarkEnd w:id="8"/>
      <w:bookmarkEnd w:id="10"/>
      <w:r>
        <w:rPr>
          <w:highlight w:val="none"/>
        </w:rPr>
        <w:t xml:space="preserve"> </w:t>
      </w:r>
    </w:p>
    <w:bookmarkEnd w:id="9"/>
    <w:p>
      <w:pPr>
        <w:spacing w:after="156" w:afterLines="50" w:line="360" w:lineRule="auto"/>
        <w:jc w:val="center"/>
        <w:rPr>
          <w:rFonts w:hint="eastAsia" w:ascii="仿宋" w:hAnsi="仿宋" w:eastAsia="仿宋"/>
          <w:b/>
          <w:sz w:val="36"/>
          <w:szCs w:val="36"/>
          <w:highlight w:val="none"/>
        </w:rPr>
      </w:pPr>
      <w:r>
        <w:rPr>
          <w:rFonts w:ascii="仿宋" w:hAnsi="仿宋" w:eastAsia="仿宋"/>
          <w:b/>
          <w:sz w:val="36"/>
          <w:szCs w:val="36"/>
          <w:highlight w:val="none"/>
        </w:rPr>
        <w:t>法定代表人授权委托书</w:t>
      </w: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本人</w:t>
      </w:r>
      <w:r>
        <w:rPr>
          <w:rFonts w:ascii="仿宋" w:hAnsi="仿宋" w:eastAsia="仿宋"/>
          <w:sz w:val="24"/>
          <w:highlight w:val="none"/>
          <w:u w:val="single"/>
        </w:rPr>
        <w:t xml:space="preserve">   （姓名）  </w:t>
      </w:r>
      <w:r>
        <w:rPr>
          <w:rFonts w:ascii="仿宋" w:hAnsi="仿宋" w:eastAsia="仿宋"/>
          <w:sz w:val="24"/>
          <w:highlight w:val="none"/>
        </w:rPr>
        <w:t>系</w:t>
      </w:r>
      <w:r>
        <w:rPr>
          <w:rFonts w:ascii="仿宋" w:hAnsi="仿宋" w:eastAsia="仿宋"/>
          <w:sz w:val="24"/>
          <w:highlight w:val="none"/>
          <w:u w:val="single"/>
        </w:rPr>
        <w:t xml:space="preserve">     （</w:t>
      </w:r>
      <w:r>
        <w:rPr>
          <w:rFonts w:hint="eastAsia" w:ascii="仿宋" w:hAnsi="仿宋" w:eastAsia="仿宋"/>
          <w:sz w:val="24"/>
          <w:highlight w:val="none"/>
          <w:u w:val="single"/>
        </w:rPr>
        <w:t>响应</w:t>
      </w:r>
      <w:r>
        <w:rPr>
          <w:rFonts w:ascii="仿宋" w:hAnsi="仿宋" w:eastAsia="仿宋"/>
          <w:sz w:val="24"/>
          <w:highlight w:val="none"/>
          <w:u w:val="single"/>
        </w:rPr>
        <w:t xml:space="preserve">人）      </w:t>
      </w:r>
      <w:r>
        <w:rPr>
          <w:rFonts w:ascii="仿宋" w:hAnsi="仿宋" w:eastAsia="仿宋"/>
          <w:sz w:val="24"/>
          <w:highlight w:val="none"/>
        </w:rPr>
        <w:t>的法定代表人，现委托</w:t>
      </w:r>
      <w:r>
        <w:rPr>
          <w:rFonts w:ascii="仿宋" w:hAnsi="仿宋" w:eastAsia="仿宋"/>
          <w:sz w:val="24"/>
          <w:highlight w:val="none"/>
          <w:u w:val="single"/>
        </w:rPr>
        <w:t xml:space="preserve">  （姓名） </w:t>
      </w:r>
      <w:r>
        <w:rPr>
          <w:rFonts w:ascii="仿宋" w:hAnsi="仿宋" w:eastAsia="仿宋"/>
          <w:sz w:val="24"/>
          <w:highlight w:val="none"/>
        </w:rPr>
        <w:t>为我方代理人。代理人根据授权，以我方名义签署、澄清、</w:t>
      </w:r>
      <w:r>
        <w:rPr>
          <w:rFonts w:hint="eastAsia" w:ascii="仿宋" w:hAnsi="仿宋" w:eastAsia="仿宋"/>
          <w:sz w:val="24"/>
          <w:highlight w:val="none"/>
        </w:rPr>
        <w:t>说明、补正</w:t>
      </w:r>
      <w:r>
        <w:rPr>
          <w:rFonts w:ascii="仿宋" w:hAnsi="仿宋" w:eastAsia="仿宋"/>
          <w:sz w:val="24"/>
          <w:highlight w:val="none"/>
        </w:rPr>
        <w:t>、递交、撤回、修改</w:t>
      </w:r>
      <w:r>
        <w:rPr>
          <w:rFonts w:ascii="仿宋" w:hAnsi="仿宋" w:eastAsia="仿宋"/>
          <w:sz w:val="24"/>
          <w:highlight w:val="none"/>
          <w:u w:val="single"/>
        </w:rPr>
        <w:t xml:space="preserve">     （项目名称）    </w:t>
      </w:r>
      <w:r>
        <w:rPr>
          <w:rFonts w:hint="eastAsia" w:ascii="仿宋" w:hAnsi="仿宋" w:eastAsia="仿宋"/>
          <w:sz w:val="24"/>
          <w:highlight w:val="none"/>
        </w:rPr>
        <w:t>询比价响应</w:t>
      </w:r>
      <w:r>
        <w:rPr>
          <w:rFonts w:ascii="仿宋" w:hAnsi="仿宋" w:eastAsia="仿宋"/>
          <w:sz w:val="24"/>
          <w:highlight w:val="none"/>
        </w:rPr>
        <w:t>文件，其提交的</w:t>
      </w:r>
      <w:r>
        <w:rPr>
          <w:rFonts w:hint="eastAsia" w:ascii="仿宋" w:hAnsi="仿宋" w:eastAsia="仿宋"/>
          <w:sz w:val="24"/>
          <w:highlight w:val="none"/>
        </w:rPr>
        <w:t>询比价响应</w:t>
      </w:r>
      <w:r>
        <w:rPr>
          <w:rFonts w:ascii="仿宋" w:hAnsi="仿宋" w:eastAsia="仿宋"/>
          <w:sz w:val="24"/>
          <w:highlight w:val="none"/>
        </w:rPr>
        <w:t>文件内容我方均承认，法律后果由我方承担。</w:t>
      </w: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委托期限：</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年</w:t>
      </w:r>
      <w:r>
        <w:rPr>
          <w:rFonts w:hint="eastAsia" w:ascii="仿宋" w:hAnsi="仿宋" w:eastAsia="仿宋"/>
          <w:sz w:val="24"/>
          <w:highlight w:val="none"/>
          <w:u w:val="single"/>
        </w:rPr>
        <w:t xml:space="preserve">  </w:t>
      </w:r>
      <w:r>
        <w:rPr>
          <w:rFonts w:ascii="仿宋" w:hAnsi="仿宋" w:eastAsia="仿宋"/>
          <w:sz w:val="24"/>
          <w:highlight w:val="none"/>
          <w:u w:val="single"/>
        </w:rPr>
        <w:t>月</w:t>
      </w:r>
      <w:r>
        <w:rPr>
          <w:rFonts w:hint="eastAsia" w:ascii="仿宋" w:hAnsi="仿宋" w:eastAsia="仿宋"/>
          <w:sz w:val="24"/>
          <w:highlight w:val="none"/>
          <w:u w:val="single"/>
        </w:rPr>
        <w:t xml:space="preserve">  </w:t>
      </w:r>
      <w:r>
        <w:rPr>
          <w:rFonts w:ascii="仿宋" w:hAnsi="仿宋" w:eastAsia="仿宋"/>
          <w:sz w:val="24"/>
          <w:highlight w:val="none"/>
          <w:u w:val="single"/>
        </w:rPr>
        <w:t>日</w:t>
      </w:r>
      <w:r>
        <w:rPr>
          <w:rFonts w:hint="eastAsia" w:ascii="仿宋" w:hAnsi="仿宋" w:eastAsia="仿宋"/>
          <w:sz w:val="24"/>
          <w:highlight w:val="none"/>
          <w:u w:val="single"/>
        </w:rPr>
        <w:t>——    年  月  日</w:t>
      </w:r>
      <w:r>
        <w:rPr>
          <w:rFonts w:ascii="仿宋" w:hAnsi="仿宋" w:eastAsia="仿宋"/>
          <w:sz w:val="24"/>
          <w:highlight w:val="none"/>
          <w:u w:val="single"/>
        </w:rPr>
        <w:t xml:space="preserve"> </w:t>
      </w:r>
      <w:r>
        <w:rPr>
          <w:rFonts w:hint="eastAsia" w:ascii="仿宋" w:hAnsi="仿宋" w:eastAsia="仿宋"/>
          <w:sz w:val="24"/>
          <w:highlight w:val="none"/>
        </w:rPr>
        <w:t>。</w:t>
      </w: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代理人无转委托权。</w:t>
      </w:r>
    </w:p>
    <w:p>
      <w:pPr>
        <w:widowControl/>
        <w:spacing w:line="360" w:lineRule="auto"/>
        <w:jc w:val="left"/>
        <w:rPr>
          <w:rFonts w:hint="eastAsia" w:ascii="仿宋" w:hAnsi="仿宋" w:eastAsia="仿宋"/>
          <w:sz w:val="24"/>
          <w:highlight w:val="none"/>
        </w:rPr>
      </w:pPr>
    </w:p>
    <w:p>
      <w:pPr>
        <w:adjustRightInd w:val="0"/>
        <w:snapToGrid w:val="0"/>
        <w:spacing w:after="156" w:line="360" w:lineRule="auto"/>
        <w:ind w:firstLine="540" w:firstLineChars="225"/>
        <w:rPr>
          <w:rFonts w:hint="eastAsia" w:ascii="仿宋" w:hAnsi="仿宋" w:eastAsia="仿宋"/>
          <w:sz w:val="24"/>
          <w:highlight w:val="none"/>
          <w:u w:val="single"/>
        </w:rPr>
      </w:pPr>
      <w:r>
        <w:rPr>
          <w:rFonts w:hint="eastAsia" w:ascii="仿宋" w:hAnsi="仿宋" w:eastAsia="仿宋"/>
          <w:sz w:val="24"/>
          <w:highlight w:val="none"/>
        </w:rPr>
        <w:t>报价</w:t>
      </w:r>
      <w:r>
        <w:rPr>
          <w:rFonts w:ascii="仿宋" w:hAnsi="仿宋" w:eastAsia="仿宋"/>
          <w:sz w:val="24"/>
          <w:highlight w:val="none"/>
        </w:rPr>
        <w:t>人（盖</w:t>
      </w:r>
      <w:r>
        <w:rPr>
          <w:rFonts w:hint="eastAsia" w:ascii="仿宋" w:hAnsi="仿宋" w:eastAsia="仿宋"/>
          <w:sz w:val="24"/>
          <w:highlight w:val="none"/>
        </w:rPr>
        <w:t>单位</w:t>
      </w:r>
      <w:r>
        <w:rPr>
          <w:rFonts w:ascii="仿宋" w:hAnsi="仿宋" w:eastAsia="仿宋"/>
          <w:sz w:val="24"/>
          <w:highlight w:val="none"/>
        </w:rPr>
        <w:t>章）：</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u w:val="single"/>
        </w:rPr>
      </w:pPr>
      <w:r>
        <w:rPr>
          <w:rFonts w:ascii="仿宋" w:hAnsi="仿宋" w:eastAsia="仿宋"/>
          <w:sz w:val="24"/>
          <w:highlight w:val="none"/>
        </w:rPr>
        <w:t>法定代表人（签字）：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rPr>
      </w:pPr>
      <w:r>
        <w:rPr>
          <w:rFonts w:ascii="仿宋" w:hAnsi="仿宋" w:eastAsia="仿宋"/>
          <w:sz w:val="24"/>
          <w:highlight w:val="none"/>
        </w:rPr>
        <w:t>委托代理人（签字）：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widowControl/>
        <w:spacing w:after="156" w:line="360" w:lineRule="auto"/>
        <w:ind w:firstLine="540" w:firstLineChars="225"/>
        <w:jc w:val="left"/>
        <w:rPr>
          <w:rFonts w:hint="eastAsia" w:ascii="仿宋" w:hAnsi="仿宋" w:eastAsia="仿宋"/>
          <w:sz w:val="24"/>
          <w:highlight w:val="none"/>
          <w:u w:val="singl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widowControl/>
        <w:spacing w:after="156" w:line="360" w:lineRule="auto"/>
        <w:ind w:firstLine="540" w:firstLineChars="225"/>
        <w:jc w:val="left"/>
        <w:rPr>
          <w:rFonts w:hint="eastAsia" w:ascii="仿宋" w:hAnsi="仿宋" w:eastAsia="仿宋"/>
          <w:sz w:val="24"/>
          <w:highlight w:val="none"/>
          <w:u w:val="single"/>
        </w:rPr>
      </w:pPr>
    </w:p>
    <w:p>
      <w:pPr>
        <w:widowControl/>
        <w:spacing w:after="156" w:line="360" w:lineRule="auto"/>
        <w:ind w:firstLine="540" w:firstLineChars="225"/>
        <w:jc w:val="left"/>
        <w:rPr>
          <w:rFonts w:hint="eastAsia" w:ascii="仿宋" w:hAnsi="仿宋" w:eastAsia="仿宋"/>
          <w:sz w:val="24"/>
          <w:highlight w:val="none"/>
          <w:u w:val="single"/>
        </w:rPr>
      </w:pPr>
      <w:r>
        <w:rPr>
          <w:rFonts w:hint="eastAsia"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pPr>
        <w:widowControl/>
        <w:spacing w:after="156" w:line="360" w:lineRule="auto"/>
        <w:ind w:firstLine="540" w:firstLineChars="225"/>
        <w:jc w:val="left"/>
        <w:rPr>
          <w:rFonts w:hint="eastAsia" w:ascii="仿宋" w:hAnsi="仿宋" w:eastAsia="仿宋"/>
          <w:sz w:val="24"/>
          <w:highlight w:val="none"/>
        </w:rPr>
      </w:pPr>
    </w:p>
    <w:p>
      <w:pPr>
        <w:widowControl/>
        <w:spacing w:after="156" w:line="360" w:lineRule="auto"/>
        <w:ind w:firstLine="540" w:firstLineChars="225"/>
        <w:jc w:val="left"/>
        <w:rPr>
          <w:rFonts w:hint="eastAsia" w:ascii="仿宋" w:hAnsi="仿宋" w:eastAsia="仿宋"/>
          <w:sz w:val="24"/>
          <w:highlight w:val="none"/>
        </w:rPr>
      </w:pPr>
      <w:r>
        <w:rPr>
          <w:rFonts w:hint="eastAsia" w:ascii="仿宋" w:hAnsi="仿宋" w:eastAsia="仿宋"/>
          <w:sz w:val="24"/>
          <w:highlight w:val="none"/>
        </w:rPr>
        <w:t>附身份证复印件</w:t>
      </w:r>
    </w:p>
    <w:p>
      <w:pPr>
        <w:tabs>
          <w:tab w:val="left" w:pos="2900"/>
          <w:tab w:val="left" w:pos="6680"/>
          <w:tab w:val="left" w:pos="7100"/>
          <w:tab w:val="left" w:pos="7680"/>
        </w:tabs>
        <w:autoSpaceDE w:val="0"/>
        <w:autoSpaceDN w:val="0"/>
        <w:adjustRightInd w:val="0"/>
        <w:spacing w:line="360" w:lineRule="auto"/>
        <w:ind w:left="2279" w:right="677"/>
        <w:rPr>
          <w:highlight w:val="none"/>
        </w:rPr>
      </w:pPr>
      <w:r>
        <w:rPr>
          <w:highlight w:val="none"/>
        </w:rPr>
        <w:br w:type="page"/>
      </w:r>
      <w:bookmarkStart w:id="11" w:name="_Hlk56157152"/>
    </w:p>
    <w:bookmarkEnd w:id="11"/>
    <w:p>
      <w:pPr>
        <w:pStyle w:val="4"/>
        <w:rPr>
          <w:highlight w:val="none"/>
        </w:rPr>
      </w:pPr>
      <w:bookmarkStart w:id="12" w:name="_Toc58491911"/>
      <w:r>
        <w:rPr>
          <w:rFonts w:hint="eastAsia"/>
          <w:highlight w:val="none"/>
        </w:rPr>
        <w:t>三、报价表</w:t>
      </w:r>
      <w:bookmarkEnd w:id="12"/>
    </w:p>
    <w:p>
      <w:pPr>
        <w:autoSpaceDE w:val="0"/>
        <w:autoSpaceDN w:val="0"/>
        <w:adjustRightInd w:val="0"/>
        <w:snapToGrid w:val="0"/>
        <w:spacing w:before="156" w:beforeLines="50" w:after="249" w:afterLines="80" w:line="240" w:lineRule="atLeast"/>
        <w:rPr>
          <w:rFonts w:hint="eastAsia" w:ascii="仿宋_GB2312" w:hAnsi="宋体" w:eastAsia="仿宋_GB2312"/>
          <w:b/>
          <w:kern w:val="0"/>
          <w:sz w:val="24"/>
          <w:highlight w:val="none"/>
        </w:rPr>
      </w:pPr>
      <w:bookmarkStart w:id="13" w:name="报价汇总表"/>
      <w:r>
        <w:rPr>
          <w:rFonts w:hint="eastAsia" w:ascii="仿宋_GB2312" w:hAnsi="宋体" w:eastAsia="仿宋_GB2312"/>
          <w:b/>
          <w:kern w:val="0"/>
          <w:sz w:val="24"/>
          <w:highlight w:val="none"/>
        </w:rPr>
        <w:t>1.报价总表</w:t>
      </w:r>
    </w:p>
    <w:p>
      <w:pPr>
        <w:spacing w:line="360" w:lineRule="auto"/>
        <w:ind w:left="99" w:leftChars="47"/>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报价汇总表</w:t>
      </w:r>
    </w:p>
    <w:tbl>
      <w:tblPr>
        <w:tblStyle w:val="1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088"/>
        <w:gridCol w:w="2400"/>
        <w:gridCol w:w="221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47" w:hRule="atLeast"/>
          <w:tblHeader/>
          <w:jc w:val="center"/>
        </w:trPr>
        <w:tc>
          <w:tcPr>
            <w:tcW w:w="108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400"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设备名称</w:t>
            </w:r>
          </w:p>
        </w:tc>
        <w:tc>
          <w:tcPr>
            <w:tcW w:w="2214"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总价（万元）</w:t>
            </w:r>
          </w:p>
        </w:tc>
        <w:tc>
          <w:tcPr>
            <w:tcW w:w="177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税率</w:t>
            </w:r>
          </w:p>
        </w:tc>
        <w:tc>
          <w:tcPr>
            <w:tcW w:w="177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90" w:hRule="atLeast"/>
          <w:jc w:val="center"/>
        </w:trPr>
        <w:tc>
          <w:tcPr>
            <w:tcW w:w="108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400" w:type="dxa"/>
            <w:vAlign w:val="center"/>
          </w:tcPr>
          <w:p>
            <w:pPr>
              <w:widowControl/>
              <w:jc w:val="center"/>
              <w:textAlignment w:val="center"/>
              <w:rPr>
                <w:rFonts w:hint="eastAsia" w:ascii="仿宋" w:hAnsi="仿宋" w:eastAsia="仿宋" w:cs="仿宋"/>
                <w:sz w:val="24"/>
                <w:highlight w:val="none"/>
              </w:rPr>
            </w:pPr>
            <w:r>
              <w:rPr>
                <w:rFonts w:hint="eastAsia" w:ascii="宋体" w:hAnsi="宋体" w:eastAsia="宋体" w:cs="宋体"/>
                <w:color w:val="000000"/>
                <w:sz w:val="22"/>
                <w:szCs w:val="22"/>
                <w:highlight w:val="none"/>
                <w:lang w:eastAsia="zh-CN"/>
              </w:rPr>
              <w:t>天津大学拉哇大坝智能物料系统现场技术服务</w:t>
            </w:r>
          </w:p>
        </w:tc>
        <w:tc>
          <w:tcPr>
            <w:tcW w:w="2214" w:type="dxa"/>
            <w:vAlign w:val="center"/>
          </w:tcPr>
          <w:p>
            <w:pPr>
              <w:spacing w:line="360" w:lineRule="auto"/>
              <w:jc w:val="center"/>
              <w:rPr>
                <w:rFonts w:hint="eastAsia" w:ascii="仿宋" w:hAnsi="仿宋" w:eastAsia="仿宋" w:cs="仿宋"/>
                <w:sz w:val="24"/>
                <w:highlight w:val="none"/>
              </w:rPr>
            </w:pPr>
          </w:p>
        </w:tc>
        <w:tc>
          <w:tcPr>
            <w:tcW w:w="1775" w:type="dxa"/>
            <w:vAlign w:val="center"/>
          </w:tcPr>
          <w:p>
            <w:pPr>
              <w:spacing w:line="360" w:lineRule="auto"/>
              <w:jc w:val="center"/>
              <w:rPr>
                <w:rFonts w:hint="eastAsia" w:ascii="仿宋" w:hAnsi="仿宋" w:eastAsia="仿宋" w:cs="仿宋"/>
                <w:sz w:val="24"/>
                <w:highlight w:val="none"/>
              </w:rPr>
            </w:pPr>
          </w:p>
        </w:tc>
        <w:tc>
          <w:tcPr>
            <w:tcW w:w="1775" w:type="dxa"/>
            <w:vAlign w:val="center"/>
          </w:tcPr>
          <w:p>
            <w:pPr>
              <w:spacing w:line="360" w:lineRule="auto"/>
              <w:jc w:val="center"/>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注：1、报价包括开发费、测试费、人员培训费、售后服务费、管理费、税金等相关费用。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2、付款方式：按询价文件要求。如能提供更优惠的付款条件，报价人应另详细说明。</w:t>
      </w:r>
    </w:p>
    <w:p>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3、报价人需要说明的其他事项：</w:t>
      </w:r>
    </w:p>
    <w:p>
      <w:pPr>
        <w:pStyle w:val="22"/>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①、本次报价为综合单价，项目相关所产生的费用都包含在内；</w:t>
      </w:r>
    </w:p>
    <w:p>
      <w:pPr>
        <w:pStyle w:val="22"/>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②、附件3为报价人报价清单，需填写技术参数及相应价格；</w:t>
      </w:r>
    </w:p>
    <w:p>
      <w:pPr>
        <w:spacing w:line="360" w:lineRule="auto"/>
        <w:ind w:left="99" w:leftChars="47"/>
        <w:rPr>
          <w:rFonts w:hint="eastAsia" w:ascii="仿宋" w:hAnsi="仿宋" w:eastAsia="仿宋" w:cs="仿宋"/>
          <w:b/>
          <w:sz w:val="30"/>
          <w:szCs w:val="30"/>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 xml:space="preserve">报价人名称：（盖章）    </w:t>
      </w:r>
    </w:p>
    <w:p>
      <w:pPr>
        <w:spacing w:line="360" w:lineRule="auto"/>
        <w:ind w:firstLine="4080" w:firstLineChars="1700"/>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报价人代表签字：</w:t>
      </w: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b/>
          <w:kern w:val="0"/>
          <w:sz w:val="24"/>
          <w:highlight w:val="none"/>
        </w:rPr>
      </w:pP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b/>
          <w:kern w:val="0"/>
          <w:sz w:val="24"/>
          <w:highlight w:val="none"/>
        </w:rPr>
        <w:sectPr>
          <w:pgSz w:w="11906" w:h="16838"/>
          <w:pgMar w:top="1440" w:right="1588" w:bottom="1440" w:left="1588" w:header="851" w:footer="992" w:gutter="0"/>
          <w:cols w:space="720" w:num="1"/>
          <w:docGrid w:type="lines" w:linePitch="312" w:charSpace="0"/>
        </w:sectPr>
      </w:pPr>
    </w:p>
    <w:bookmarkEnd w:id="13"/>
    <w:p>
      <w:pPr>
        <w:numPr>
          <w:ilvl w:val="0"/>
          <w:numId w:val="4"/>
        </w:numPr>
        <w:jc w:val="left"/>
        <w:rPr>
          <w:rFonts w:hint="eastAsia" w:ascii="仿宋_GB2312" w:hAnsi="宋体" w:eastAsia="仿宋_GB2312"/>
          <w:kern w:val="0"/>
          <w:sz w:val="24"/>
          <w:highlight w:val="none"/>
          <w:u w:val="single"/>
        </w:rPr>
      </w:pPr>
      <w:r>
        <w:rPr>
          <w:rFonts w:hint="eastAsia" w:ascii="仿宋_GB2312" w:hAnsi="宋体" w:eastAsia="仿宋_GB2312"/>
          <w:b/>
          <w:kern w:val="0"/>
          <w:sz w:val="24"/>
          <w:highlight w:val="none"/>
        </w:rPr>
        <w:t xml:space="preserve">分项报价一栏表                                      </w:t>
      </w:r>
      <w:r>
        <w:rPr>
          <w:rFonts w:hint="eastAsia" w:ascii="仿宋_GB2312" w:hAnsi="宋体" w:eastAsia="仿宋_GB2312"/>
          <w:kern w:val="0"/>
          <w:sz w:val="24"/>
          <w:highlight w:val="none"/>
        </w:rPr>
        <w:t>单位：</w:t>
      </w:r>
      <w:r>
        <w:rPr>
          <w:rFonts w:hint="eastAsia" w:ascii="仿宋_GB2312" w:hAnsi="宋体" w:eastAsia="仿宋_GB2312"/>
          <w:kern w:val="0"/>
          <w:sz w:val="24"/>
          <w:highlight w:val="none"/>
          <w:u w:val="single"/>
        </w:rPr>
        <w:t xml:space="preserve"> 元</w:t>
      </w:r>
    </w:p>
    <w:tbl>
      <w:tblPr>
        <w:tblStyle w:val="17"/>
        <w:tblpPr w:leftFromText="180" w:rightFromText="180" w:vertAnchor="text" w:horzAnchor="page" w:tblpXSpec="center" w:tblpY="459"/>
        <w:tblOverlap w:val="never"/>
        <w:tblW w:w="4997" w:type="pct"/>
        <w:jc w:val="center"/>
        <w:tblLayout w:type="autofit"/>
        <w:tblCellMar>
          <w:top w:w="0" w:type="dxa"/>
          <w:left w:w="108" w:type="dxa"/>
          <w:bottom w:w="0" w:type="dxa"/>
          <w:right w:w="108" w:type="dxa"/>
        </w:tblCellMar>
      </w:tblPr>
      <w:tblGrid>
        <w:gridCol w:w="760"/>
        <w:gridCol w:w="1529"/>
        <w:gridCol w:w="3518"/>
        <w:gridCol w:w="613"/>
        <w:gridCol w:w="630"/>
        <w:gridCol w:w="630"/>
        <w:gridCol w:w="630"/>
        <w:gridCol w:w="631"/>
      </w:tblGrid>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eastAsia="宋体"/>
                <w:b/>
                <w:color w:val="000000"/>
                <w:kern w:val="2"/>
                <w:sz w:val="21"/>
                <w:szCs w:val="21"/>
                <w:highlight w:val="none"/>
                <w:lang w:val="en-US" w:eastAsia="zh-CN" w:bidi="ar"/>
              </w:rPr>
              <w:t>序号</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eastAsia="宋体" w:cs="宋体"/>
                <w:b/>
                <w:color w:val="000000"/>
                <w:kern w:val="2"/>
                <w:sz w:val="21"/>
                <w:szCs w:val="21"/>
                <w:highlight w:val="none"/>
                <w:lang w:val="en-US" w:eastAsia="zh-CN" w:bidi="ar"/>
              </w:rPr>
              <w:t>项目</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default" w:ascii="Times New Roman" w:hAnsi="Times New Roman" w:eastAsia="宋体" w:cs="宋体"/>
                <w:b/>
                <w:color w:val="000000"/>
                <w:kern w:val="2"/>
                <w:sz w:val="21"/>
                <w:szCs w:val="21"/>
                <w:highlight w:val="none"/>
                <w:lang w:val="en-US" w:eastAsia="zh-CN" w:bidi="ar"/>
              </w:rPr>
            </w:pPr>
            <w:r>
              <w:rPr>
                <w:rFonts w:hint="eastAsia" w:ascii="Times New Roman" w:hAnsi="Times New Roman" w:eastAsia="宋体" w:cs="宋体"/>
                <w:b/>
                <w:color w:val="000000"/>
                <w:kern w:val="2"/>
                <w:sz w:val="21"/>
                <w:szCs w:val="21"/>
                <w:highlight w:val="none"/>
                <w:lang w:val="en-US" w:eastAsia="zh-CN" w:bidi="ar"/>
              </w:rPr>
              <w:t>具体内容/参数</w:t>
            </w: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default" w:ascii="Times New Roman" w:hAnsi="Times New Roman" w:eastAsia="宋体" w:cs="宋体"/>
                <w:b/>
                <w:color w:val="000000"/>
                <w:kern w:val="2"/>
                <w:sz w:val="21"/>
                <w:szCs w:val="21"/>
                <w:highlight w:val="none"/>
                <w:lang w:val="en-US" w:eastAsia="zh-CN" w:bidi="ar"/>
              </w:rPr>
            </w:pPr>
            <w:r>
              <w:rPr>
                <w:rFonts w:hint="eastAsia" w:ascii="Times New Roman" w:hAnsi="Times New Roman" w:eastAsia="宋体" w:cs="宋体"/>
                <w:b/>
                <w:color w:val="000000"/>
                <w:kern w:val="2"/>
                <w:sz w:val="21"/>
                <w:szCs w:val="21"/>
                <w:highlight w:val="none"/>
                <w:lang w:val="en-US" w:eastAsia="zh-CN" w:bidi="ar"/>
              </w:rPr>
              <w:t>单位</w:t>
            </w: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default" w:ascii="Times New Roman" w:hAnsi="Times New Roman" w:eastAsia="宋体" w:cs="宋体"/>
                <w:b/>
                <w:color w:val="000000"/>
                <w:kern w:val="2"/>
                <w:sz w:val="21"/>
                <w:szCs w:val="21"/>
                <w:highlight w:val="none"/>
                <w:lang w:val="en-US" w:eastAsia="zh-CN" w:bidi="ar"/>
              </w:rPr>
            </w:pPr>
            <w:r>
              <w:rPr>
                <w:rFonts w:hint="eastAsia" w:ascii="Times New Roman" w:hAnsi="Times New Roman" w:eastAsia="宋体" w:cs="宋体"/>
                <w:b/>
                <w:color w:val="000000"/>
                <w:kern w:val="2"/>
                <w:sz w:val="21"/>
                <w:szCs w:val="21"/>
                <w:highlight w:val="none"/>
                <w:lang w:val="en-US" w:eastAsia="zh-CN" w:bidi="ar"/>
              </w:rPr>
              <w:t>数量</w:t>
            </w:r>
          </w:p>
        </w:tc>
        <w:tc>
          <w:tcPr>
            <w:tcW w:w="35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b/>
                <w:color w:val="000000"/>
                <w:kern w:val="2"/>
                <w:sz w:val="21"/>
                <w:szCs w:val="21"/>
                <w:highlight w:val="none"/>
                <w:lang w:val="en-US" w:eastAsia="zh-CN" w:bidi="ar"/>
              </w:rPr>
            </w:pPr>
            <w:r>
              <w:rPr>
                <w:rFonts w:hint="eastAsia" w:ascii="宋体" w:hAnsi="宋体" w:eastAsia="宋体" w:cs="宋体"/>
                <w:b/>
                <w:bCs/>
                <w:color w:val="000000"/>
                <w:kern w:val="0"/>
                <w:sz w:val="18"/>
                <w:szCs w:val="18"/>
                <w:highlight w:val="none"/>
                <w:lang w:bidi="ar"/>
              </w:rPr>
              <w:t>含税单价</w:t>
            </w:r>
          </w:p>
        </w:tc>
        <w:tc>
          <w:tcPr>
            <w:tcW w:w="35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b/>
                <w:color w:val="000000"/>
                <w:kern w:val="2"/>
                <w:sz w:val="21"/>
                <w:szCs w:val="21"/>
                <w:highlight w:val="none"/>
                <w:lang w:val="en-US" w:eastAsia="zh-CN" w:bidi="ar"/>
              </w:rPr>
            </w:pPr>
            <w:r>
              <w:rPr>
                <w:rFonts w:hint="eastAsia" w:ascii="Times New Roman" w:hAnsi="Times New Roman" w:eastAsia="宋体" w:cs="宋体"/>
                <w:b/>
                <w:szCs w:val="21"/>
                <w:highlight w:val="none"/>
                <w:lang w:bidi="ar"/>
              </w:rPr>
              <w:t>含税合价</w:t>
            </w:r>
          </w:p>
        </w:tc>
        <w:tc>
          <w:tcPr>
            <w:tcW w:w="35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b/>
                <w:color w:val="000000"/>
                <w:kern w:val="2"/>
                <w:sz w:val="21"/>
                <w:szCs w:val="21"/>
                <w:highlight w:val="none"/>
                <w:lang w:val="en-US" w:eastAsia="zh-CN" w:bidi="ar"/>
              </w:rPr>
            </w:pPr>
            <w:r>
              <w:rPr>
                <w:rFonts w:hint="eastAsia" w:ascii="Times New Roman" w:hAnsi="Times New Roman" w:eastAsia="宋体" w:cs="宋体"/>
                <w:b/>
                <w:szCs w:val="21"/>
                <w:highlight w:val="none"/>
                <w:lang w:bidi="ar"/>
              </w:rPr>
              <w:t>税率</w:t>
            </w: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default" w:ascii="Times New Roman" w:hAnsi="Times New Roman" w:eastAsia="宋体"/>
                <w:b/>
                <w:color w:val="000000"/>
                <w:kern w:val="2"/>
                <w:sz w:val="21"/>
                <w:szCs w:val="21"/>
                <w:highlight w:val="none"/>
                <w:lang w:val="en-US" w:eastAsia="zh-CN" w:bidi="ar"/>
              </w:rPr>
            </w:pPr>
            <w:r>
              <w:rPr>
                <w:rFonts w:hint="eastAsia" w:ascii="Times New Roman" w:hAnsi="Times New Roman" w:eastAsia="宋体"/>
                <w:b/>
                <w:color w:val="000000"/>
                <w:kern w:val="2"/>
                <w:sz w:val="21"/>
                <w:szCs w:val="21"/>
                <w:highlight w:val="none"/>
                <w:lang w:val="en-US" w:eastAsia="zh-CN" w:bidi="ar"/>
              </w:rPr>
              <w:t>1</w:t>
            </w:r>
          </w:p>
        </w:tc>
        <w:tc>
          <w:tcPr>
            <w:tcW w:w="2822" w:type="pct"/>
            <w:gridSpan w:val="2"/>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ascii="宋体" w:hAnsi="宋体" w:eastAsia="宋体" w:cs="宋体"/>
                <w:color w:val="000000"/>
                <w:kern w:val="0"/>
                <w:sz w:val="18"/>
                <w:szCs w:val="18"/>
                <w:highlight w:val="none"/>
                <w:lang w:val="en-US" w:eastAsia="zh-CN" w:bidi="ar"/>
              </w:rPr>
            </w:pPr>
            <w:r>
              <w:rPr>
                <w:rFonts w:hint="eastAsia" w:cs="宋体"/>
                <w:highlight w:val="none"/>
                <w:lang w:bidi="ar"/>
              </w:rPr>
              <w:t>硬件安装、调试及回收</w:t>
            </w: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hAnsi="宋体" w:cs="宋体"/>
                <w:color w:val="000000"/>
                <w:kern w:val="0"/>
                <w:sz w:val="18"/>
                <w:szCs w:val="18"/>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hAnsi="宋体" w:cs="宋体"/>
                <w:color w:val="000000"/>
                <w:kern w:val="0"/>
                <w:sz w:val="18"/>
                <w:szCs w:val="18"/>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hAnsi="宋体" w:cs="宋体"/>
                <w:color w:val="000000"/>
                <w:kern w:val="0"/>
                <w:sz w:val="18"/>
                <w:szCs w:val="18"/>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hAnsi="宋体" w:cs="宋体"/>
                <w:color w:val="000000"/>
                <w:kern w:val="0"/>
                <w:sz w:val="18"/>
                <w:szCs w:val="18"/>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hAnsi="宋体" w:cs="宋体"/>
                <w:color w:val="000000"/>
                <w:kern w:val="0"/>
                <w:sz w:val="18"/>
                <w:szCs w:val="18"/>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default" w:ascii="Times New Roman" w:hAnsi="Times New Roman" w:eastAsia="宋体"/>
                <w:b/>
                <w:color w:val="000000"/>
                <w:kern w:val="2"/>
                <w:sz w:val="21"/>
                <w:szCs w:val="21"/>
                <w:highlight w:val="none"/>
                <w:lang w:val="en-US" w:eastAsia="zh-CN" w:bidi="ar"/>
              </w:rPr>
              <w:t>1</w:t>
            </w:r>
            <w:r>
              <w:rPr>
                <w:rFonts w:hint="eastAsia" w:ascii="Times New Roman" w:hAnsi="Times New Roman"/>
                <w:b/>
                <w:color w:val="000000"/>
                <w:kern w:val="2"/>
                <w:sz w:val="21"/>
                <w:szCs w:val="21"/>
                <w:highlight w:val="none"/>
                <w:lang w:val="en-US" w:eastAsia="zh-CN" w:bidi="ar"/>
              </w:rPr>
              <w:t>.1</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eastAsia="宋体" w:cs="宋体"/>
                <w:b/>
                <w:color w:val="000000"/>
                <w:kern w:val="2"/>
                <w:sz w:val="21"/>
                <w:szCs w:val="21"/>
                <w:highlight w:val="none"/>
                <w:lang w:val="en-US" w:eastAsia="zh-CN" w:bidi="ar"/>
              </w:rPr>
              <w:t>公用</w:t>
            </w:r>
            <w:r>
              <w:rPr>
                <w:rFonts w:hint="eastAsia" w:ascii="Times New Roman" w:hAnsi="Times New Roman" w:eastAsia="宋体"/>
                <w:b/>
                <w:color w:val="000000"/>
                <w:kern w:val="2"/>
                <w:sz w:val="21"/>
                <w:szCs w:val="21"/>
                <w:highlight w:val="none"/>
                <w:lang w:val="en-US" w:eastAsia="zh-CN" w:bidi="ar"/>
              </w:rPr>
              <w:t>部分</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color w:val="000000"/>
                <w:kern w:val="2"/>
                <w:sz w:val="21"/>
                <w:szCs w:val="21"/>
                <w:highlight w:val="none"/>
                <w:lang w:val="en-US" w:eastAsia="zh-CN" w:bidi="ar-SA"/>
              </w:rPr>
            </w:pPr>
            <w:r>
              <w:rPr>
                <w:rFonts w:hint="default" w:ascii="Times New Roman" w:hAnsi="Times New Roman" w:eastAsia="宋体"/>
                <w:color w:val="000000"/>
                <w:kern w:val="2"/>
                <w:sz w:val="21"/>
                <w:szCs w:val="21"/>
                <w:highlight w:val="none"/>
                <w:lang w:val="en-US" w:eastAsia="zh-CN" w:bidi="ar"/>
              </w:rPr>
              <w:t>1</w:t>
            </w:r>
            <w:r>
              <w:rPr>
                <w:rFonts w:hint="eastAsia" w:ascii="Times New Roman" w:hAnsi="Times New Roman"/>
                <w:color w:val="000000"/>
                <w:kern w:val="2"/>
                <w:sz w:val="21"/>
                <w:szCs w:val="21"/>
                <w:highlight w:val="none"/>
                <w:lang w:val="en-US" w:eastAsia="zh-CN" w:bidi="ar"/>
              </w:rPr>
              <w:t>.1</w:t>
            </w:r>
            <w:r>
              <w:rPr>
                <w:rFonts w:hint="default" w:ascii="Times New Roman" w:hAnsi="Times New Roman" w:eastAsia="宋体"/>
                <w:color w:val="000000"/>
                <w:kern w:val="2"/>
                <w:sz w:val="21"/>
                <w:szCs w:val="21"/>
                <w:highlight w:val="none"/>
                <w:lang w:val="en-US" w:eastAsia="zh-CN" w:bidi="ar"/>
              </w:rPr>
              <w:t>.1</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服务器</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2"/>
                <w:highlight w:val="none"/>
                <w:lang w:val="en-US" w:eastAsia="zh-CN" w:bidi="ar-SA"/>
              </w:rPr>
              <w:t>配置不低于</w:t>
            </w:r>
            <w:r>
              <w:rPr>
                <w:rFonts w:hint="default" w:ascii="Times New Roman" w:hAnsi="Times New Roman" w:eastAsia="宋体"/>
                <w:color w:val="000000"/>
                <w:kern w:val="2"/>
                <w:sz w:val="21"/>
                <w:szCs w:val="22"/>
                <w:highlight w:val="none"/>
                <w:lang w:val="en-US" w:eastAsia="zh-CN" w:bidi="ar-SA"/>
              </w:rPr>
              <w:t xml:space="preserve"> Intel Xeon Bronze 4208(2.1GHz/8</w:t>
            </w:r>
            <w:r>
              <w:rPr>
                <w:rFonts w:hint="eastAsia" w:ascii="宋体" w:hAnsi="宋体" w:eastAsia="宋体"/>
                <w:color w:val="000000"/>
                <w:kern w:val="2"/>
                <w:sz w:val="21"/>
                <w:szCs w:val="22"/>
                <w:highlight w:val="none"/>
                <w:lang w:val="en-US" w:eastAsia="zh-CN" w:bidi="ar-SA"/>
              </w:rPr>
              <w:t>核</w:t>
            </w:r>
            <w:r>
              <w:rPr>
                <w:rFonts w:hint="default" w:ascii="Times New Roman" w:hAnsi="Times New Roman" w:eastAsia="宋体"/>
                <w:color w:val="000000"/>
                <w:kern w:val="2"/>
                <w:sz w:val="21"/>
                <w:szCs w:val="22"/>
                <w:highlight w:val="none"/>
                <w:lang w:val="en-US" w:eastAsia="zh-CN" w:bidi="ar-SA"/>
              </w:rPr>
              <w:t>/11MB/85W),32G DDR4,8x2.5”</w:t>
            </w:r>
            <w:r>
              <w:rPr>
                <w:rFonts w:hint="eastAsia" w:ascii="宋体" w:hAnsi="宋体" w:eastAsia="宋体"/>
                <w:color w:val="000000"/>
                <w:kern w:val="2"/>
                <w:sz w:val="21"/>
                <w:szCs w:val="22"/>
                <w:highlight w:val="none"/>
                <w:lang w:val="en-US" w:eastAsia="zh-CN" w:bidi="ar-SA"/>
              </w:rPr>
              <w:t>盘位</w:t>
            </w:r>
            <w:r>
              <w:rPr>
                <w:rFonts w:hint="default" w:ascii="Times New Roman" w:hAnsi="Times New Roman" w:eastAsia="宋体"/>
                <w:color w:val="000000"/>
                <w:kern w:val="2"/>
                <w:sz w:val="21"/>
                <w:szCs w:val="22"/>
                <w:highlight w:val="none"/>
                <w:lang w:val="en-US" w:eastAsia="zh-CN" w:bidi="ar-SA"/>
              </w:rPr>
              <w:t xml:space="preserve">, 4x1.2T 10k SAS,R730/8i/1GB Cache </w:t>
            </w:r>
            <w:r>
              <w:rPr>
                <w:rFonts w:hint="eastAsia" w:ascii="宋体" w:hAnsi="宋体" w:eastAsia="宋体"/>
                <w:color w:val="000000"/>
                <w:kern w:val="2"/>
                <w:sz w:val="21"/>
                <w:szCs w:val="22"/>
                <w:highlight w:val="none"/>
                <w:lang w:val="en-US" w:eastAsia="zh-CN" w:bidi="ar-SA"/>
              </w:rPr>
              <w:t>支持</w:t>
            </w:r>
            <w:r>
              <w:rPr>
                <w:rFonts w:hint="default" w:ascii="Times New Roman" w:hAnsi="Times New Roman" w:eastAsia="宋体"/>
                <w:color w:val="000000"/>
                <w:kern w:val="2"/>
                <w:sz w:val="21"/>
                <w:szCs w:val="22"/>
                <w:highlight w:val="none"/>
                <w:lang w:val="en-US" w:eastAsia="zh-CN" w:bidi="ar-SA"/>
              </w:rPr>
              <w:t>0,1,5,4*1Gb LOM, 2*550W</w:t>
            </w:r>
            <w:r>
              <w:rPr>
                <w:rFonts w:hint="eastAsia" w:ascii="宋体" w:hAnsi="宋体" w:eastAsia="宋体"/>
                <w:color w:val="000000"/>
                <w:kern w:val="2"/>
                <w:sz w:val="21"/>
                <w:szCs w:val="22"/>
                <w:highlight w:val="none"/>
                <w:lang w:val="en-US" w:eastAsia="zh-CN" w:bidi="ar-SA"/>
              </w:rPr>
              <w:t>白金，</w:t>
            </w:r>
            <w:r>
              <w:rPr>
                <w:rFonts w:hint="default" w:ascii="Times New Roman" w:hAnsi="Times New Roman" w:eastAsia="宋体"/>
                <w:color w:val="000000"/>
                <w:kern w:val="2"/>
                <w:sz w:val="21"/>
                <w:szCs w:val="22"/>
                <w:highlight w:val="none"/>
                <w:lang w:val="en-US" w:eastAsia="zh-CN" w:bidi="ar-SA"/>
              </w:rPr>
              <w:t>2U</w:t>
            </w:r>
            <w:r>
              <w:rPr>
                <w:rFonts w:hint="eastAsia" w:ascii="宋体" w:hAnsi="宋体" w:eastAsia="宋体"/>
                <w:color w:val="000000"/>
                <w:kern w:val="2"/>
                <w:sz w:val="21"/>
                <w:szCs w:val="22"/>
                <w:highlight w:val="none"/>
                <w:lang w:val="en-US" w:eastAsia="zh-CN" w:bidi="ar-SA"/>
              </w:rPr>
              <w:t>机箱。</w:t>
            </w: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olor w:val="000000"/>
                <w:kern w:val="2"/>
                <w:sz w:val="21"/>
                <w:szCs w:val="22"/>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olor w:val="000000"/>
                <w:kern w:val="2"/>
                <w:sz w:val="21"/>
                <w:szCs w:val="22"/>
                <w:highlight w:val="none"/>
                <w:lang w:val="en-US" w:eastAsia="zh-CN" w:bidi="ar-SA"/>
              </w:rPr>
            </w:pPr>
            <w:r>
              <w:rPr>
                <w:rFonts w:hint="default" w:ascii="Times New Roman" w:hAnsi="Times New Roman" w:eastAsia="宋体"/>
                <w:color w:val="000000"/>
                <w:kern w:val="2"/>
                <w:sz w:val="21"/>
                <w:szCs w:val="21"/>
                <w:highlight w:val="none"/>
                <w:lang w:val="en-US" w:eastAsia="zh-CN" w:bidi="ar"/>
              </w:rPr>
              <w:t>4</w:t>
            </w: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color w:val="000000"/>
                <w:kern w:val="2"/>
                <w:sz w:val="21"/>
                <w:szCs w:val="21"/>
                <w:highlight w:val="none"/>
                <w:lang w:val="en-US" w:eastAsia="zh-CN" w:bidi="ar-SA"/>
              </w:rPr>
            </w:pPr>
            <w:r>
              <w:rPr>
                <w:rFonts w:hint="default" w:ascii="Times New Roman" w:hAnsi="Times New Roman" w:eastAsia="宋体"/>
                <w:color w:val="000000"/>
                <w:kern w:val="2"/>
                <w:sz w:val="21"/>
                <w:szCs w:val="21"/>
                <w:highlight w:val="none"/>
                <w:lang w:val="en-US" w:eastAsia="zh-CN" w:bidi="ar"/>
              </w:rPr>
              <w:t>1</w:t>
            </w:r>
            <w:r>
              <w:rPr>
                <w:rFonts w:hint="eastAsia" w:ascii="Times New Roman" w:hAnsi="Times New Roman"/>
                <w:color w:val="000000"/>
                <w:kern w:val="2"/>
                <w:sz w:val="21"/>
                <w:szCs w:val="21"/>
                <w:highlight w:val="none"/>
                <w:lang w:val="en-US" w:eastAsia="zh-CN" w:bidi="ar"/>
              </w:rPr>
              <w:t>.1</w:t>
            </w:r>
            <w:r>
              <w:rPr>
                <w:rFonts w:hint="default" w:ascii="Times New Roman" w:hAnsi="Times New Roman" w:eastAsia="宋体"/>
                <w:color w:val="000000"/>
                <w:kern w:val="2"/>
                <w:sz w:val="21"/>
                <w:szCs w:val="21"/>
                <w:highlight w:val="none"/>
                <w:lang w:val="en-US" w:eastAsia="zh-CN" w:bidi="ar"/>
              </w:rPr>
              <w:t>.2</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短信报警设备</w:t>
            </w:r>
          </w:p>
        </w:tc>
        <w:tc>
          <w:tcPr>
            <w:tcW w:w="1966" w:type="pct"/>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2"/>
                <w:highlight w:val="none"/>
                <w:lang w:val="en-US" w:eastAsia="zh-CN" w:bidi="ar-SA"/>
              </w:rPr>
              <w:t>满足系统监控报警</w:t>
            </w:r>
            <w:r>
              <w:rPr>
                <w:rFonts w:hint="eastAsia" w:ascii="Times New Roman" w:hAnsi="Times New Roman" w:eastAsia="宋体" w:cs="宋体"/>
                <w:color w:val="000000"/>
                <w:kern w:val="2"/>
                <w:sz w:val="21"/>
                <w:szCs w:val="22"/>
                <w:highlight w:val="none"/>
                <w:lang w:val="en-US" w:eastAsia="zh-CN" w:bidi="ar-SA"/>
              </w:rPr>
              <w:t>短信</w:t>
            </w:r>
            <w:r>
              <w:rPr>
                <w:rFonts w:hint="eastAsia" w:ascii="Times New Roman" w:hAnsi="Times New Roman" w:eastAsia="宋体"/>
                <w:color w:val="000000"/>
                <w:kern w:val="2"/>
                <w:sz w:val="21"/>
                <w:szCs w:val="22"/>
                <w:highlight w:val="none"/>
                <w:lang w:val="en-US" w:eastAsia="zh-CN" w:bidi="ar-SA"/>
              </w:rPr>
              <w:t>发送功能。</w:t>
            </w: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olor w:val="000000"/>
                <w:kern w:val="2"/>
                <w:sz w:val="21"/>
                <w:szCs w:val="22"/>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olor w:val="000000"/>
                <w:kern w:val="2"/>
                <w:sz w:val="21"/>
                <w:szCs w:val="22"/>
                <w:highlight w:val="none"/>
                <w:lang w:val="en-US" w:eastAsia="zh-CN" w:bidi="ar-SA"/>
              </w:rPr>
            </w:pPr>
            <w:r>
              <w:rPr>
                <w:rFonts w:hint="default" w:ascii="Times New Roman" w:hAnsi="Times New Roman"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trHeight w:val="232"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b/>
                <w:color w:val="000000"/>
                <w:kern w:val="2"/>
                <w:sz w:val="21"/>
                <w:szCs w:val="21"/>
                <w:highlight w:val="none"/>
                <w:lang w:val="en-US" w:eastAsia="zh-CN" w:bidi="ar"/>
              </w:rPr>
              <w:t>1.2</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eastAsia="宋体" w:cs="宋体"/>
                <w:b/>
                <w:color w:val="000000"/>
                <w:kern w:val="2"/>
                <w:sz w:val="21"/>
                <w:szCs w:val="21"/>
                <w:highlight w:val="none"/>
                <w:lang w:val="en-US" w:eastAsia="zh-CN" w:bidi="ar"/>
              </w:rPr>
              <w:t>智能物料管理子系统</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19"/>
                <w:rFonts w:hint="default" w:ascii="Times New Roman" w:hAnsi="Times New Roman" w:eastAsia="宋体"/>
                <w:color w:val="000000"/>
                <w:kern w:val="0"/>
                <w:sz w:val="21"/>
                <w:szCs w:val="22"/>
                <w:highlight w:val="none"/>
                <w:lang w:val="en-US" w:eastAsia="zh-CN" w:bidi="ar-SA"/>
              </w:rPr>
            </w:pPr>
            <w:r>
              <w:rPr>
                <w:rFonts w:hint="eastAsia" w:ascii="Times New Roman" w:hAnsi="Times New Roman"/>
                <w:color w:val="000000"/>
                <w:kern w:val="0"/>
                <w:sz w:val="21"/>
                <w:szCs w:val="22"/>
                <w:highlight w:val="none"/>
                <w:lang w:val="en-US" w:eastAsia="zh-CN" w:bidi="ar-SA"/>
              </w:rPr>
              <w:t>1.2.</w:t>
            </w:r>
            <w:r>
              <w:rPr>
                <w:rFonts w:hint="default" w:ascii="Times New Roman" w:hAnsi="Times New Roman" w:eastAsia="宋体"/>
                <w:color w:val="000000"/>
                <w:kern w:val="0"/>
                <w:sz w:val="21"/>
                <w:szCs w:val="22"/>
                <w:highlight w:val="none"/>
                <w:lang w:val="en-US" w:eastAsia="zh-CN" w:bidi="ar-SA"/>
              </w:rPr>
              <w:t>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Style w:val="19"/>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车载GNSS定位终端</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车辆定位采用</w:t>
            </w:r>
            <w:r>
              <w:rPr>
                <w:rFonts w:hint="default" w:ascii="Times New Roman" w:hAnsi="Times New Roman" w:eastAsia="宋体"/>
                <w:color w:val="000000"/>
                <w:kern w:val="2"/>
                <w:sz w:val="21"/>
                <w:szCs w:val="21"/>
                <w:highlight w:val="none"/>
                <w:lang w:val="en-US" w:eastAsia="zh-CN" w:bidi="ar"/>
              </w:rPr>
              <w:t>GPS/</w:t>
            </w:r>
            <w:r>
              <w:rPr>
                <w:rFonts w:hint="eastAsia" w:ascii="Times New Roman" w:hAnsi="Times New Roman" w:eastAsia="宋体"/>
                <w:color w:val="000000"/>
                <w:kern w:val="2"/>
                <w:sz w:val="21"/>
                <w:szCs w:val="21"/>
                <w:highlight w:val="none"/>
                <w:lang w:val="en-US" w:eastAsia="zh-CN" w:bidi="ar"/>
              </w:rPr>
              <w:t>北斗系统，定位精度为米级；</w:t>
            </w:r>
          </w:p>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采用基于</w:t>
            </w:r>
            <w:r>
              <w:rPr>
                <w:rFonts w:hint="default" w:ascii="Times New Roman" w:hAnsi="Times New Roman" w:eastAsia="宋体"/>
                <w:color w:val="000000"/>
                <w:kern w:val="2"/>
                <w:sz w:val="21"/>
                <w:szCs w:val="21"/>
                <w:highlight w:val="none"/>
                <w:lang w:val="en-US" w:eastAsia="zh-CN" w:bidi="ar"/>
              </w:rPr>
              <w:t>WIFI</w:t>
            </w:r>
            <w:r>
              <w:rPr>
                <w:rFonts w:hint="eastAsia" w:ascii="Times New Roman" w:hAnsi="Times New Roman" w:eastAsia="宋体"/>
                <w:color w:val="000000"/>
                <w:kern w:val="2"/>
                <w:sz w:val="21"/>
                <w:szCs w:val="21"/>
                <w:highlight w:val="none"/>
                <w:lang w:val="en-US" w:eastAsia="zh-CN" w:bidi="ar"/>
              </w:rPr>
              <w:t>的传输网络，传输频率不低于</w:t>
            </w:r>
            <w:r>
              <w:rPr>
                <w:rFonts w:hint="default" w:ascii="Times New Roman" w:hAnsi="Times New Roman" w:eastAsia="宋体"/>
                <w:color w:val="000000"/>
                <w:kern w:val="2"/>
                <w:sz w:val="21"/>
                <w:szCs w:val="21"/>
                <w:highlight w:val="none"/>
                <w:lang w:val="en-US" w:eastAsia="zh-CN" w:bidi="ar"/>
              </w:rPr>
              <w:t>5</w:t>
            </w:r>
            <w:r>
              <w:rPr>
                <w:rFonts w:hint="eastAsia" w:ascii="Times New Roman" w:hAnsi="Times New Roman" w:eastAsia="宋体"/>
                <w:color w:val="000000"/>
                <w:kern w:val="2"/>
                <w:sz w:val="21"/>
                <w:szCs w:val="21"/>
                <w:highlight w:val="none"/>
                <w:lang w:val="en-US" w:eastAsia="zh-CN" w:bidi="ar"/>
              </w:rPr>
              <w:t>次</w:t>
            </w:r>
            <w:r>
              <w:rPr>
                <w:rFonts w:hint="default" w:ascii="Times New Roman" w:hAnsi="Times New Roman" w:eastAsia="宋体"/>
                <w:color w:val="000000"/>
                <w:kern w:val="2"/>
                <w:sz w:val="21"/>
                <w:szCs w:val="21"/>
                <w:highlight w:val="none"/>
                <w:lang w:val="en-US" w:eastAsia="zh-CN" w:bidi="ar"/>
              </w:rPr>
              <w:t>/</w:t>
            </w:r>
            <w:r>
              <w:rPr>
                <w:rFonts w:hint="eastAsia" w:ascii="Times New Roman" w:hAnsi="Times New Roman" w:eastAsia="宋体"/>
                <w:color w:val="000000"/>
                <w:kern w:val="2"/>
                <w:sz w:val="21"/>
                <w:szCs w:val="21"/>
                <w:highlight w:val="none"/>
                <w:lang w:val="en-US" w:eastAsia="zh-CN" w:bidi="ar"/>
              </w:rPr>
              <w:t>分；</w:t>
            </w:r>
            <w:r>
              <w:rPr>
                <w:rFonts w:hint="default" w:ascii="Times New Roman" w:hAnsi="Times New Roman" w:eastAsia="宋体"/>
                <w:color w:val="000000"/>
                <w:kern w:val="2"/>
                <w:sz w:val="21"/>
                <w:szCs w:val="21"/>
                <w:highlight w:val="none"/>
                <w:lang w:val="en-US" w:eastAsia="zh-CN" w:bidi="ar"/>
              </w:rPr>
              <w:t xml:space="preserve"> </w:t>
            </w:r>
          </w:p>
        </w:tc>
        <w:tc>
          <w:tcPr>
            <w:tcW w:w="343"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eastAsia" w:ascii="Times New Roman" w:hAnsi="Times New Roman" w:eastAsia="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default" w:ascii="Times New Roman" w:hAnsi="Times New Roman" w:eastAsia="宋体"/>
                <w:color w:val="000000"/>
                <w:kern w:val="2"/>
                <w:sz w:val="21"/>
                <w:szCs w:val="21"/>
                <w:highlight w:val="none"/>
                <w:lang w:val="en-US" w:eastAsia="zh-CN" w:bidi="ar"/>
              </w:rPr>
              <w:t>200</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19"/>
                <w:rFonts w:hint="default" w:ascii="Times New Roman" w:hAnsi="Times New Roman" w:eastAsia="宋体"/>
                <w:color w:val="000000"/>
                <w:kern w:val="0"/>
                <w:sz w:val="21"/>
                <w:szCs w:val="22"/>
                <w:highlight w:val="none"/>
                <w:lang w:val="en-US" w:eastAsia="zh-CN" w:bidi="ar-SA"/>
              </w:rPr>
            </w:pPr>
            <w:r>
              <w:rPr>
                <w:rFonts w:hint="eastAsia" w:ascii="Times New Roman" w:hAnsi="Times New Roman"/>
                <w:color w:val="000000"/>
                <w:kern w:val="0"/>
                <w:sz w:val="21"/>
                <w:szCs w:val="22"/>
                <w:highlight w:val="none"/>
                <w:lang w:val="en-US" w:eastAsia="zh-CN" w:bidi="ar-SA"/>
              </w:rPr>
              <w:t>1.2.</w:t>
            </w:r>
            <w:r>
              <w:rPr>
                <w:rFonts w:hint="default" w:ascii="Times New Roman" w:hAnsi="Times New Roman" w:eastAsia="宋体"/>
                <w:color w:val="000000"/>
                <w:kern w:val="0"/>
                <w:sz w:val="21"/>
                <w:szCs w:val="22"/>
                <w:highlight w:val="none"/>
                <w:lang w:val="en-US" w:eastAsia="zh-CN" w:bidi="ar-SA"/>
              </w:rPr>
              <w:t>2</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Style w:val="19"/>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车载洞内定位及进出洞感应终端</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可以结合洞内定位节点及进出洞感应节点匹配使用</w:t>
            </w:r>
          </w:p>
        </w:tc>
        <w:tc>
          <w:tcPr>
            <w:tcW w:w="343"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eastAsia" w:ascii="Times New Roman" w:hAnsi="Times New Roman" w:eastAsia="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default" w:ascii="Times New Roman" w:hAnsi="Times New Roman" w:eastAsia="宋体"/>
                <w:color w:val="000000"/>
                <w:kern w:val="2"/>
                <w:sz w:val="21"/>
                <w:szCs w:val="21"/>
                <w:highlight w:val="none"/>
                <w:lang w:val="en-US" w:eastAsia="zh-CN" w:bidi="ar"/>
              </w:rPr>
              <w:t>200</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19"/>
                <w:rFonts w:hint="default" w:ascii="Times New Roman" w:hAnsi="Times New Roman" w:eastAsia="宋体"/>
                <w:color w:val="000000"/>
                <w:kern w:val="0"/>
                <w:sz w:val="21"/>
                <w:szCs w:val="22"/>
                <w:highlight w:val="none"/>
                <w:lang w:val="en-US" w:eastAsia="zh-CN" w:bidi="ar-SA"/>
              </w:rPr>
            </w:pPr>
            <w:r>
              <w:rPr>
                <w:rFonts w:hint="eastAsia" w:ascii="Times New Roman" w:hAnsi="Times New Roman"/>
                <w:color w:val="000000"/>
                <w:kern w:val="0"/>
                <w:sz w:val="21"/>
                <w:szCs w:val="22"/>
                <w:highlight w:val="none"/>
                <w:lang w:val="en-US" w:eastAsia="zh-CN" w:bidi="ar-SA"/>
              </w:rPr>
              <w:t>1,2.</w:t>
            </w:r>
            <w:r>
              <w:rPr>
                <w:rFonts w:hint="default" w:ascii="Times New Roman" w:hAnsi="Times New Roman" w:eastAsia="宋体"/>
                <w:color w:val="000000"/>
                <w:kern w:val="0"/>
                <w:sz w:val="21"/>
                <w:szCs w:val="22"/>
                <w:highlight w:val="none"/>
                <w:lang w:val="en-US" w:eastAsia="zh-CN" w:bidi="ar-SA"/>
              </w:rPr>
              <w:t>3</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Style w:val="19"/>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洞内定位节点</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可与车载终端配合，实现车辆洞内定位</w:t>
            </w:r>
          </w:p>
        </w:tc>
        <w:tc>
          <w:tcPr>
            <w:tcW w:w="343"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eastAsia" w:ascii="Times New Roman" w:hAnsi="Times New Roman" w:eastAsia="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default" w:ascii="Times New Roman" w:hAnsi="Times New Roman" w:eastAsia="宋体"/>
                <w:color w:val="000000"/>
                <w:kern w:val="2"/>
                <w:sz w:val="21"/>
                <w:szCs w:val="21"/>
                <w:highlight w:val="none"/>
                <w:lang w:val="en-US" w:eastAsia="zh-CN" w:bidi="ar"/>
              </w:rPr>
              <w:t>10</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19"/>
                <w:rFonts w:hint="default" w:ascii="Times New Roman" w:hAnsi="Times New Roman" w:eastAsia="宋体"/>
                <w:color w:val="000000"/>
                <w:kern w:val="0"/>
                <w:sz w:val="21"/>
                <w:szCs w:val="22"/>
                <w:highlight w:val="none"/>
                <w:lang w:val="en-US" w:eastAsia="zh-CN" w:bidi="ar-SA"/>
              </w:rPr>
            </w:pPr>
            <w:r>
              <w:rPr>
                <w:rFonts w:hint="eastAsia" w:ascii="Times New Roman" w:hAnsi="Times New Roman"/>
                <w:color w:val="000000"/>
                <w:kern w:val="0"/>
                <w:sz w:val="21"/>
                <w:szCs w:val="22"/>
                <w:highlight w:val="none"/>
                <w:lang w:val="en-US" w:eastAsia="zh-CN" w:bidi="ar-SA"/>
              </w:rPr>
              <w:t>1,2.</w:t>
            </w:r>
            <w:r>
              <w:rPr>
                <w:rFonts w:hint="default" w:ascii="Times New Roman" w:hAnsi="Times New Roman" w:eastAsia="宋体"/>
                <w:color w:val="000000"/>
                <w:kern w:val="0"/>
                <w:sz w:val="21"/>
                <w:szCs w:val="22"/>
                <w:highlight w:val="none"/>
                <w:lang w:val="en-US" w:eastAsia="zh-CN" w:bidi="ar-SA"/>
              </w:rPr>
              <w:t>4</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Style w:val="19"/>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进出洞感应节点</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可与车载终端配合，实现车辆进出洞识别</w:t>
            </w:r>
          </w:p>
        </w:tc>
        <w:tc>
          <w:tcPr>
            <w:tcW w:w="343"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eastAsia" w:ascii="Times New Roman" w:hAnsi="Times New Roman" w:eastAsia="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default" w:ascii="Times New Roman" w:hAnsi="Times New Roman" w:eastAsia="宋体"/>
                <w:color w:val="000000"/>
                <w:kern w:val="2"/>
                <w:sz w:val="21"/>
                <w:szCs w:val="21"/>
                <w:highlight w:val="none"/>
                <w:lang w:val="en-US" w:eastAsia="zh-CN" w:bidi="ar"/>
              </w:rPr>
              <w:t>10</w:t>
            </w: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b/>
                <w:color w:val="000000"/>
                <w:kern w:val="2"/>
                <w:sz w:val="21"/>
                <w:szCs w:val="21"/>
                <w:highlight w:val="none"/>
                <w:lang w:val="en-US" w:eastAsia="zh-CN" w:bidi="ar"/>
              </w:rPr>
              <w:t>1.3</w:t>
            </w:r>
          </w:p>
        </w:tc>
        <w:tc>
          <w:tcPr>
            <w:tcW w:w="855"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center"/>
              <w:textAlignment w:val="auto"/>
              <w:rPr>
                <w:rStyle w:val="19"/>
                <w:rFonts w:hint="default" w:ascii="Times New Roman" w:hAnsi="Times New Roman" w:eastAsia="宋体"/>
                <w:b/>
                <w:color w:val="000000"/>
                <w:kern w:val="2"/>
                <w:sz w:val="21"/>
                <w:szCs w:val="21"/>
                <w:highlight w:val="none"/>
                <w:lang w:val="en-US" w:eastAsia="zh-CN" w:bidi="ar-SA"/>
              </w:rPr>
            </w:pPr>
            <w:r>
              <w:rPr>
                <w:rFonts w:hint="eastAsia" w:ascii="Times New Roman" w:hAnsi="Times New Roman" w:eastAsia="宋体" w:cs="宋体"/>
                <w:b/>
                <w:color w:val="000000"/>
                <w:kern w:val="2"/>
                <w:sz w:val="21"/>
                <w:szCs w:val="21"/>
                <w:highlight w:val="none"/>
                <w:lang w:val="en-US" w:eastAsia="zh-CN" w:bidi="ar"/>
              </w:rPr>
              <w:t>面板施工监测子系统</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19"/>
                <w:rFonts w:hint="default" w:ascii="Times New Roman" w:hAnsi="Times New Roman" w:eastAsia="宋体"/>
                <w:color w:val="000000"/>
                <w:kern w:val="0"/>
                <w:sz w:val="21"/>
                <w:szCs w:val="22"/>
                <w:highlight w:val="none"/>
                <w:lang w:val="en-US" w:eastAsia="zh-CN" w:bidi="ar-SA"/>
              </w:rPr>
            </w:pPr>
            <w:r>
              <w:rPr>
                <w:rFonts w:hint="eastAsia" w:ascii="Times New Roman" w:hAnsi="Times New Roman"/>
                <w:color w:val="000000"/>
                <w:kern w:val="0"/>
                <w:sz w:val="21"/>
                <w:szCs w:val="22"/>
                <w:highlight w:val="none"/>
                <w:lang w:val="en-US" w:eastAsia="zh-CN" w:bidi="ar-SA"/>
              </w:rPr>
              <w:t>1.3</w:t>
            </w:r>
            <w:r>
              <w:rPr>
                <w:rFonts w:hint="default" w:ascii="Times New Roman" w:hAnsi="Times New Roman" w:eastAsia="宋体"/>
                <w:color w:val="000000"/>
                <w:kern w:val="0"/>
                <w:sz w:val="21"/>
                <w:szCs w:val="22"/>
                <w:highlight w:val="none"/>
                <w:lang w:val="en-US" w:eastAsia="zh-CN" w:bidi="ar-SA"/>
              </w:rPr>
              <w:t>.1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left"/>
              <w:textAlignment w:val="auto"/>
              <w:rPr>
                <w:rStyle w:val="19"/>
                <w:rFonts w:hint="default" w:ascii="Times New Roman" w:hAnsi="Times New Roman" w:eastAsia="宋体"/>
                <w:color w:val="000000"/>
                <w:kern w:val="2"/>
                <w:sz w:val="21"/>
                <w:szCs w:val="22"/>
                <w:highlight w:val="none"/>
                <w:lang w:val="en-US" w:eastAsia="zh-CN" w:bidi="ar-SA"/>
              </w:rPr>
            </w:pPr>
            <w:r>
              <w:rPr>
                <w:rFonts w:hint="eastAsia" w:ascii="Times New Roman" w:hAnsi="Times New Roman" w:eastAsia="宋体" w:cs="宋体"/>
                <w:color w:val="000000"/>
                <w:kern w:val="2"/>
                <w:sz w:val="21"/>
                <w:szCs w:val="22"/>
                <w:highlight w:val="none"/>
                <w:lang w:val="en-US" w:eastAsia="zh-CN" w:bidi="ar-SA"/>
              </w:rPr>
              <w:t>混凝土拌和数据采集主机及数传设备</w:t>
            </w:r>
          </w:p>
        </w:tc>
        <w:tc>
          <w:tcPr>
            <w:tcW w:w="1966" w:type="pct"/>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内存不低于</w:t>
            </w:r>
            <w:r>
              <w:rPr>
                <w:rFonts w:hint="default" w:ascii="Times New Roman" w:hAnsi="Times New Roman" w:eastAsia="宋体"/>
                <w:color w:val="000000"/>
                <w:kern w:val="2"/>
                <w:sz w:val="21"/>
                <w:szCs w:val="21"/>
                <w:highlight w:val="none"/>
                <w:lang w:val="en-US" w:eastAsia="zh-CN" w:bidi="ar"/>
              </w:rPr>
              <w:t>4GB</w:t>
            </w:r>
            <w:r>
              <w:rPr>
                <w:rFonts w:hint="eastAsia" w:ascii="Times New Roman" w:hAnsi="Times New Roman" w:eastAsia="宋体"/>
                <w:color w:val="000000"/>
                <w:kern w:val="2"/>
                <w:sz w:val="21"/>
                <w:szCs w:val="21"/>
                <w:highlight w:val="none"/>
                <w:lang w:val="en-US" w:eastAsia="zh-CN" w:bidi="ar"/>
              </w:rPr>
              <w:t>，硬盘不小于</w:t>
            </w:r>
            <w:r>
              <w:rPr>
                <w:rFonts w:hint="default" w:ascii="Times New Roman" w:hAnsi="Times New Roman" w:eastAsia="宋体"/>
                <w:color w:val="000000"/>
                <w:kern w:val="2"/>
                <w:sz w:val="21"/>
                <w:szCs w:val="21"/>
                <w:highlight w:val="none"/>
                <w:lang w:val="en-US" w:eastAsia="zh-CN" w:bidi="ar"/>
              </w:rPr>
              <w:t>32GB</w:t>
            </w:r>
            <w:r>
              <w:rPr>
                <w:rFonts w:hint="eastAsia" w:ascii="Times New Roman" w:hAnsi="Times New Roman" w:eastAsia="宋体"/>
                <w:color w:val="000000"/>
                <w:kern w:val="2"/>
                <w:sz w:val="21"/>
                <w:szCs w:val="21"/>
                <w:highlight w:val="none"/>
                <w:lang w:val="en-US" w:eastAsia="zh-CN" w:bidi="ar"/>
              </w:rPr>
              <w:t>；</w:t>
            </w:r>
          </w:p>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default" w:ascii="Times New Roman" w:hAnsi="Times New Roman" w:eastAsia="宋体"/>
                <w:color w:val="000000"/>
                <w:kern w:val="2"/>
                <w:sz w:val="21"/>
                <w:szCs w:val="21"/>
                <w:highlight w:val="none"/>
                <w:lang w:val="en-US" w:eastAsia="zh-CN" w:bidi="ar"/>
              </w:rPr>
              <w:t>RS232</w:t>
            </w:r>
            <w:r>
              <w:rPr>
                <w:rFonts w:hint="eastAsia" w:ascii="Times New Roman" w:hAnsi="Times New Roman" w:eastAsia="宋体"/>
                <w:color w:val="000000"/>
                <w:kern w:val="2"/>
                <w:sz w:val="21"/>
                <w:szCs w:val="21"/>
                <w:highlight w:val="none"/>
                <w:lang w:val="en-US" w:eastAsia="zh-CN" w:bidi="ar"/>
              </w:rPr>
              <w:t>串口不少于</w:t>
            </w:r>
            <w:r>
              <w:rPr>
                <w:rFonts w:hint="default" w:ascii="Times New Roman" w:hAnsi="Times New Roman" w:eastAsia="宋体"/>
                <w:color w:val="000000"/>
                <w:kern w:val="2"/>
                <w:sz w:val="21"/>
                <w:szCs w:val="21"/>
                <w:highlight w:val="none"/>
                <w:lang w:val="en-US" w:eastAsia="zh-CN" w:bidi="ar"/>
              </w:rPr>
              <w:t>6</w:t>
            </w:r>
            <w:r>
              <w:rPr>
                <w:rFonts w:hint="eastAsia" w:ascii="Times New Roman" w:hAnsi="Times New Roman" w:eastAsia="宋体"/>
                <w:color w:val="000000"/>
                <w:kern w:val="2"/>
                <w:sz w:val="21"/>
                <w:szCs w:val="21"/>
                <w:highlight w:val="none"/>
                <w:lang w:val="en-US" w:eastAsia="zh-CN" w:bidi="ar"/>
              </w:rPr>
              <w:t>个；</w:t>
            </w:r>
          </w:p>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default" w:ascii="Times New Roman" w:hAnsi="Times New Roman" w:eastAsia="宋体"/>
                <w:color w:val="000000"/>
                <w:kern w:val="2"/>
                <w:sz w:val="21"/>
                <w:szCs w:val="21"/>
                <w:highlight w:val="none"/>
                <w:lang w:val="en-US" w:eastAsia="zh-CN" w:bidi="ar"/>
              </w:rPr>
              <w:t>RJ45</w:t>
            </w:r>
            <w:r>
              <w:rPr>
                <w:rFonts w:hint="eastAsia" w:ascii="Times New Roman" w:hAnsi="Times New Roman" w:eastAsia="宋体"/>
                <w:color w:val="000000"/>
                <w:kern w:val="2"/>
                <w:sz w:val="21"/>
                <w:szCs w:val="21"/>
                <w:highlight w:val="none"/>
                <w:lang w:val="en-US" w:eastAsia="zh-CN" w:bidi="ar"/>
              </w:rPr>
              <w:t>接口不少于</w:t>
            </w:r>
            <w:r>
              <w:rPr>
                <w:rFonts w:hint="default" w:ascii="Times New Roman" w:hAnsi="Times New Roman" w:eastAsia="宋体"/>
                <w:color w:val="000000"/>
                <w:kern w:val="2"/>
                <w:sz w:val="21"/>
                <w:szCs w:val="21"/>
                <w:highlight w:val="none"/>
                <w:lang w:val="en-US" w:eastAsia="zh-CN" w:bidi="ar"/>
              </w:rPr>
              <w:t>2</w:t>
            </w:r>
            <w:r>
              <w:rPr>
                <w:rFonts w:hint="eastAsia" w:ascii="Times New Roman" w:hAnsi="Times New Roman" w:eastAsia="宋体"/>
                <w:color w:val="000000"/>
                <w:kern w:val="2"/>
                <w:sz w:val="21"/>
                <w:szCs w:val="21"/>
                <w:highlight w:val="none"/>
                <w:lang w:val="en-US" w:eastAsia="zh-CN" w:bidi="ar"/>
              </w:rPr>
              <w:t>个</w:t>
            </w:r>
          </w:p>
          <w:p>
            <w:pPr>
              <w:pStyle w:val="2"/>
              <w:keepNext w:val="0"/>
              <w:keepLines w:val="0"/>
              <w:pageBreakBefore w:val="0"/>
              <w:widowControl/>
              <w:suppressLineNumbers w:val="0"/>
              <w:tabs>
                <w:tab w:val="left" w:pos="1155"/>
              </w:tabs>
              <w:kinsoku/>
              <w:wordWrap/>
              <w:overflowPunct/>
              <w:topLinePunct w:val="0"/>
              <w:autoSpaceDE/>
              <w:autoSpaceDN/>
              <w:bidi w:val="0"/>
              <w:spacing w:before="0" w:beforeAutospacing="0" w:after="0" w:afterAutospacing="0" w:line="240" w:lineRule="auto"/>
              <w:ind w:left="0" w:right="0" w:firstLine="0"/>
              <w:jc w:val="left"/>
              <w:textAlignment w:val="auto"/>
              <w:rPr>
                <w:rStyle w:val="19"/>
                <w:rFonts w:hint="default" w:ascii="Times New Roman" w:hAnsi="Times New Roman" w:eastAsia="宋体"/>
                <w:color w:val="000000"/>
                <w:kern w:val="2"/>
                <w:sz w:val="21"/>
                <w:szCs w:val="21"/>
                <w:highlight w:val="none"/>
                <w:lang w:val="en-US" w:eastAsia="zh-CN" w:bidi="ar-SA"/>
              </w:rPr>
            </w:pPr>
            <w:r>
              <w:rPr>
                <w:rFonts w:hint="eastAsia" w:ascii="Times New Roman" w:hAnsi="Times New Roman" w:eastAsia="宋体"/>
                <w:color w:val="000000"/>
                <w:kern w:val="2"/>
                <w:sz w:val="21"/>
                <w:szCs w:val="21"/>
                <w:highlight w:val="none"/>
                <w:lang w:val="en-US" w:eastAsia="zh-CN" w:bidi="ar"/>
              </w:rPr>
              <w:t>数传设备采用</w:t>
            </w:r>
            <w:r>
              <w:rPr>
                <w:rFonts w:hint="default" w:ascii="Times New Roman" w:hAnsi="Times New Roman" w:eastAsia="宋体"/>
                <w:color w:val="000000"/>
                <w:kern w:val="2"/>
                <w:sz w:val="21"/>
                <w:szCs w:val="21"/>
                <w:highlight w:val="none"/>
                <w:lang w:val="en-US" w:eastAsia="zh-CN" w:bidi="ar"/>
              </w:rPr>
              <w:t>WIFI</w:t>
            </w:r>
            <w:r>
              <w:rPr>
                <w:rFonts w:hint="eastAsia" w:ascii="Times New Roman" w:hAnsi="Times New Roman" w:eastAsia="宋体"/>
                <w:color w:val="000000"/>
                <w:kern w:val="2"/>
                <w:sz w:val="21"/>
                <w:szCs w:val="21"/>
                <w:highlight w:val="none"/>
                <w:lang w:val="en-US" w:eastAsia="zh-CN" w:bidi="ar"/>
              </w:rPr>
              <w:t>数据传输</w:t>
            </w:r>
          </w:p>
        </w:tc>
        <w:tc>
          <w:tcPr>
            <w:tcW w:w="343" w:type="pct"/>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eastAsia" w:ascii="Times New Roman" w:hAnsi="Times New Roman" w:eastAsia="宋体"/>
                <w:color w:val="000000"/>
                <w:kern w:val="2"/>
                <w:sz w:val="21"/>
                <w:szCs w:val="21"/>
                <w:highlight w:val="none"/>
                <w:lang w:val="en-US" w:eastAsia="zh-CN" w:bidi="ar"/>
              </w:rPr>
              <w:t>套</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000000"/>
                <w:kern w:val="2"/>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2</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000000"/>
                <w:kern w:val="0"/>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000000"/>
                <w:kern w:val="0"/>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000000"/>
                <w:kern w:val="0"/>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30"/>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b/>
                <w:color w:val="000000"/>
                <w:kern w:val="2"/>
                <w:sz w:val="21"/>
                <w:szCs w:val="21"/>
                <w:highlight w:val="none"/>
                <w:lang w:val="en-US" w:eastAsia="zh-CN" w:bidi="ar"/>
              </w:rPr>
              <w:t>1.4</w:t>
            </w:r>
          </w:p>
        </w:tc>
        <w:tc>
          <w:tcPr>
            <w:tcW w:w="855" w:type="pct"/>
            <w:tcBorders>
              <w:top w:val="single" w:color="auto" w:sz="4" w:space="0"/>
              <w:left w:val="nil"/>
              <w:bottom w:val="single" w:color="auto" w:sz="4" w:space="0"/>
              <w:right w:val="single" w:color="auto" w:sz="4" w:space="0"/>
            </w:tcBorders>
            <w:noWrap w:val="0"/>
            <w:vAlign w:val="center"/>
          </w:tcPr>
          <w:p>
            <w:pPr>
              <w:pStyle w:val="30"/>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b/>
                <w:color w:val="000000"/>
                <w:kern w:val="2"/>
                <w:sz w:val="21"/>
                <w:szCs w:val="21"/>
                <w:highlight w:val="none"/>
                <w:lang w:val="en-US" w:eastAsia="zh-CN" w:bidi="ar"/>
              </w:rPr>
              <w:t>硬件设备安装调试费</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Fonts w:hint="eastAsia" w:ascii="Times New Roman" w:hAnsi="Times New Roman" w:eastAsia="宋体" w:cs="Times New Roman"/>
                <w:color w:val="000000"/>
                <w:kern w:val="2"/>
                <w:sz w:val="21"/>
                <w:szCs w:val="21"/>
                <w:highlight w:val="none"/>
                <w:lang w:val="en-US" w:eastAsia="zh-CN" w:bidi="ar-SA"/>
              </w:rPr>
            </w:pPr>
            <w:r>
              <w:rPr>
                <w:rStyle w:val="19"/>
                <w:rFonts w:hint="eastAsia" w:ascii="Times New Roman" w:hAnsi="Times New Roman"/>
                <w:color w:val="000000"/>
                <w:kern w:val="2"/>
                <w:sz w:val="21"/>
                <w:szCs w:val="21"/>
                <w:highlight w:val="none"/>
                <w:lang w:val="en-US" w:eastAsia="zh-CN" w:bidi="ar-SA"/>
              </w:rPr>
              <w:t>包括设备安装调试线缆等所有辅材及配件</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Fonts w:hint="eastAsia" w:ascii="Times New Roman" w:hAnsi="Times New Roman" w:eastAsia="宋体" w:cs="Times New Roman"/>
                <w:color w:val="000000"/>
                <w:kern w:val="2"/>
                <w:sz w:val="21"/>
                <w:szCs w:val="21"/>
                <w:highlight w:val="none"/>
                <w:lang w:val="en-US" w:eastAsia="zh-CN" w:bidi="ar-SA"/>
              </w:rPr>
            </w:pPr>
            <w:r>
              <w:rPr>
                <w:rStyle w:val="19"/>
                <w:rFonts w:hint="eastAsia" w:ascii="Times New Roman" w:hAnsi="Times New Roman"/>
                <w:color w:val="000000"/>
                <w:kern w:val="2"/>
                <w:sz w:val="21"/>
                <w:szCs w:val="21"/>
                <w:highlight w:val="none"/>
                <w:lang w:val="en-US" w:eastAsia="zh-CN" w:bidi="ar-SA"/>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color w:val="000000"/>
                <w:kern w:val="0"/>
                <w:sz w:val="21"/>
                <w:szCs w:val="21"/>
                <w:highlight w:val="none"/>
                <w:lang w:val="en-US" w:eastAsia="zh-CN" w:bidi="ar-SA"/>
              </w:rPr>
            </w:pPr>
            <w:r>
              <w:rPr>
                <w:rStyle w:val="19"/>
                <w:rFonts w:hint="eastAsia" w:ascii="Times New Roman" w:hAnsi="Times New Roman"/>
                <w:color w:val="000000"/>
                <w:kern w:val="0"/>
                <w:sz w:val="21"/>
                <w:szCs w:val="21"/>
                <w:highlight w:val="none"/>
                <w:lang w:val="en-US" w:eastAsia="zh-CN" w:bidi="ar-SA"/>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pStyle w:val="30"/>
              <w:keepNext w:val="0"/>
              <w:keepLines w:val="0"/>
              <w:widowControl/>
              <w:suppressLineNumbers w:val="0"/>
              <w:spacing w:before="0" w:beforeAutospacing="0" w:after="0" w:afterAutospacing="0" w:line="240" w:lineRule="auto"/>
              <w:ind w:left="0" w:right="0"/>
              <w:jc w:val="center"/>
              <w:rPr>
                <w:rFonts w:hint="default" w:ascii="Times New Roman" w:hAnsi="Times New Roman"/>
                <w:b/>
                <w:color w:val="000000"/>
                <w:kern w:val="2"/>
                <w:sz w:val="21"/>
                <w:szCs w:val="21"/>
                <w:highlight w:val="none"/>
                <w:lang w:val="en-US" w:eastAsia="zh-CN" w:bidi="ar"/>
              </w:rPr>
            </w:pPr>
            <w:r>
              <w:rPr>
                <w:rFonts w:hint="eastAsia" w:ascii="Times New Roman"/>
                <w:b/>
                <w:color w:val="000000"/>
                <w:kern w:val="2"/>
                <w:sz w:val="21"/>
                <w:szCs w:val="21"/>
                <w:highlight w:val="none"/>
                <w:lang w:val="en-US" w:eastAsia="zh-CN" w:bidi="ar"/>
              </w:rPr>
              <w:t>2</w:t>
            </w:r>
          </w:p>
        </w:tc>
        <w:tc>
          <w:tcPr>
            <w:tcW w:w="2822"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2"/>
                <w:sz w:val="21"/>
                <w:szCs w:val="21"/>
                <w:highlight w:val="none"/>
                <w:lang w:val="en-US" w:eastAsia="zh-CN" w:bidi="ar-SA"/>
              </w:rPr>
            </w:pPr>
            <w:r>
              <w:rPr>
                <w:rFonts w:hint="eastAsia" w:ascii="Calibri" w:hAnsi="宋体" w:cs="宋体"/>
                <w:kern w:val="0"/>
                <w:szCs w:val="22"/>
                <w:highlight w:val="none"/>
                <w:lang w:bidi="ar"/>
              </w:rPr>
              <w:t>系统软件开发及应用</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智能物料管理子系统</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center"/>
              <w:rPr>
                <w:rStyle w:val="19"/>
                <w:rFonts w:hint="eastAsia" w:ascii="Times New Roman" w:hAnsi="Times New Roman"/>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运输过程智能监控系统</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.2</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运输过程智能调度APP</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2</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混凝土生产过程监控</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p>
        </w:tc>
        <w:tc>
          <w:tcPr>
            <w:tcW w:w="2822"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s="Times New Roman"/>
                <w:color w:val="000000"/>
                <w:kern w:val="2"/>
                <w:sz w:val="21"/>
                <w:szCs w:val="21"/>
                <w:highlight w:val="none"/>
                <w:lang w:val="en-US" w:eastAsia="zh-CN" w:bidi="ar-SA"/>
              </w:rPr>
            </w:pPr>
            <w:r>
              <w:rPr>
                <w:rFonts w:hint="eastAsia" w:eastAsia="宋体" w:cs="Calibri"/>
                <w:color w:val="000000"/>
                <w:kern w:val="2"/>
                <w:sz w:val="24"/>
                <w:szCs w:val="22"/>
                <w:highlight w:val="none"/>
                <w:lang w:val="en-US" w:eastAsia="zh-CN" w:bidi="ar"/>
              </w:rPr>
              <w:t>培训运维</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3.1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theme="minorBidi"/>
                <w:color w:val="000000"/>
                <w:kern w:val="2"/>
                <w:sz w:val="21"/>
                <w:szCs w:val="21"/>
                <w:highlight w:val="none"/>
                <w:lang w:val="en-US" w:eastAsia="zh-CN" w:bidi="ar-SA"/>
              </w:rPr>
            </w:pPr>
            <w:r>
              <w:rPr>
                <w:rFonts w:hint="eastAsia" w:ascii="Calibri" w:hAnsi="Calibri" w:eastAsia="宋体" w:cs="宋体"/>
                <w:color w:val="000000"/>
                <w:kern w:val="2"/>
                <w:sz w:val="21"/>
                <w:szCs w:val="21"/>
                <w:highlight w:val="none"/>
                <w:lang w:val="en-US" w:eastAsia="zh-CN" w:bidi="ar"/>
              </w:rPr>
              <w:t>系统运行维护费</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Style w:val="19"/>
                <w:rFonts w:hint="default" w:ascii="Calibri" w:hAnsi="Calibri" w:eastAsia="宋体"/>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1.</w:t>
            </w:r>
            <w:r>
              <w:rPr>
                <w:rFonts w:hint="eastAsia" w:ascii="Calibri" w:hAnsi="Calibri" w:eastAsia="宋体" w:cs="宋体"/>
                <w:color w:val="000000"/>
                <w:kern w:val="2"/>
                <w:sz w:val="21"/>
                <w:szCs w:val="21"/>
                <w:highlight w:val="none"/>
                <w:lang w:val="en-US" w:eastAsia="zh-CN" w:bidi="ar"/>
              </w:rPr>
              <w:t>协助、指导大坝施工单位运行使用；</w:t>
            </w:r>
          </w:p>
          <w:p>
            <w:pPr>
              <w:keepNext w:val="0"/>
              <w:keepLines w:val="0"/>
              <w:widowControl/>
              <w:suppressLineNumbers w:val="0"/>
              <w:spacing w:before="0" w:beforeAutospacing="0" w:after="0" w:afterAutospacing="0" w:line="276" w:lineRule="auto"/>
              <w:ind w:left="0" w:right="0"/>
              <w:jc w:val="center"/>
              <w:rPr>
                <w:rStyle w:val="19"/>
                <w:rFonts w:hint="default" w:ascii="Calibri" w:hAnsi="Calibri" w:eastAsia="宋体"/>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2.</w:t>
            </w:r>
            <w:r>
              <w:rPr>
                <w:rFonts w:hint="eastAsia" w:ascii="Calibri" w:hAnsi="Calibri" w:eastAsia="宋体" w:cs="宋体"/>
                <w:color w:val="000000"/>
                <w:kern w:val="2"/>
                <w:sz w:val="21"/>
                <w:szCs w:val="21"/>
                <w:highlight w:val="none"/>
                <w:lang w:val="en-US" w:eastAsia="zh-CN" w:bidi="ar"/>
              </w:rPr>
              <w:t>系统软件运行维护；</w:t>
            </w:r>
          </w:p>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3.</w:t>
            </w:r>
            <w:r>
              <w:rPr>
                <w:rFonts w:hint="eastAsia" w:ascii="Calibri" w:hAnsi="Calibri" w:eastAsia="宋体" w:cs="宋体"/>
                <w:color w:val="000000"/>
                <w:kern w:val="2"/>
                <w:sz w:val="21"/>
                <w:szCs w:val="21"/>
                <w:highlight w:val="none"/>
                <w:lang w:val="en-US" w:eastAsia="zh-CN" w:bidi="ar"/>
              </w:rPr>
              <w:t>硬件维护及故障处理。（2年时间）</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SA"/>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stheme="minorBidi"/>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trHeight w:val="472"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3.2</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right="0"/>
              <w:jc w:val="left"/>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宋体"/>
                <w:color w:val="000000"/>
                <w:kern w:val="2"/>
                <w:sz w:val="21"/>
                <w:szCs w:val="21"/>
                <w:highlight w:val="none"/>
                <w:lang w:val="en-US" w:eastAsia="zh-CN" w:bidi="ar"/>
              </w:rPr>
              <w:t>系统培训费</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s="Times New Roman"/>
                <w:color w:val="000000"/>
                <w:kern w:val="2"/>
                <w:sz w:val="21"/>
                <w:szCs w:val="21"/>
                <w:highlight w:val="none"/>
                <w:lang w:val="en-US" w:eastAsia="zh-CN" w:bidi="ar-SA"/>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
              </w:rPr>
            </w:pPr>
            <w:r>
              <w:rPr>
                <w:rFonts w:hint="eastAsia"/>
                <w:color w:val="000000"/>
                <w:kern w:val="2"/>
                <w:sz w:val="21"/>
                <w:szCs w:val="21"/>
                <w:highlight w:val="none"/>
                <w:lang w:val="en-US" w:eastAsia="zh-CN" w:bidi="ar"/>
              </w:rPr>
              <w:t>3.3</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right="0"/>
              <w:jc w:val="left"/>
              <w:rPr>
                <w:rFonts w:hint="eastAsia" w:ascii="Calibri" w:hAnsi="Calibri" w:eastAsia="宋体" w:cs="宋体"/>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系统更新升级</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SA"/>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ascii="Calibri" w:hAnsi="Calibri" w:eastAsia="宋体" w:cs="宋体"/>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default" w:ascii="Calibri" w:hAnsi="Calibri" w:eastAsia="宋体" w:cstheme="minorBidi"/>
                <w:color w:val="000000"/>
                <w:kern w:val="2"/>
                <w:sz w:val="21"/>
                <w:szCs w:val="21"/>
                <w:highlight w:val="none"/>
                <w:lang w:val="en-US" w:eastAsia="zh-CN" w:bidi="ar"/>
              </w:rPr>
            </w:pPr>
            <w:r>
              <w:rPr>
                <w:rFonts w:hint="eastAsia"/>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color w:val="000000"/>
                <w:kern w:val="2"/>
                <w:sz w:val="21"/>
                <w:szCs w:val="21"/>
                <w:highlight w:val="none"/>
                <w:lang w:val="en-US" w:eastAsia="zh-CN" w:bidi="ar"/>
              </w:rPr>
            </w:pPr>
            <w:r>
              <w:rPr>
                <w:rFonts w:hint="eastAsia"/>
                <w:color w:val="000000"/>
                <w:kern w:val="2"/>
                <w:sz w:val="21"/>
                <w:szCs w:val="21"/>
                <w:highlight w:val="none"/>
                <w:lang w:val="en-US" w:eastAsia="zh-CN" w:bidi="ar"/>
              </w:rPr>
              <w:t>4.1</w:t>
            </w:r>
          </w:p>
        </w:tc>
        <w:tc>
          <w:tcPr>
            <w:tcW w:w="2822"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kern w:val="2"/>
                <w:sz w:val="21"/>
                <w:szCs w:val="21"/>
                <w:highlight w:val="none"/>
                <w:lang w:val="en-US" w:eastAsia="zh-CN" w:bidi="ar-SA"/>
              </w:rPr>
            </w:pPr>
            <w:r>
              <w:rPr>
                <w:rFonts w:hint="eastAsia" w:cs="宋体"/>
                <w:color w:val="000000"/>
                <w:kern w:val="2"/>
                <w:sz w:val="21"/>
                <w:szCs w:val="21"/>
                <w:highlight w:val="none"/>
                <w:lang w:val="en-US" w:eastAsia="zh-CN" w:bidi="ar"/>
              </w:rPr>
              <w:t>科技创新费</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s="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center"/>
              <w:rPr>
                <w:rFonts w:hint="eastAsia"/>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default" w:ascii="Calibri" w:hAnsi="Calibri" w:eastAsia="宋体" w:cstheme="minorBidi"/>
                <w:color w:val="000000"/>
                <w:kern w:val="2"/>
                <w:sz w:val="21"/>
                <w:szCs w:val="21"/>
                <w:highlight w:val="none"/>
                <w:lang w:val="en-US" w:eastAsia="zh-CN" w:bidi="ar-SA"/>
              </w:rPr>
            </w:pPr>
            <w:r>
              <w:rPr>
                <w:rFonts w:hint="eastAsia"/>
                <w:color w:val="000000"/>
                <w:kern w:val="2"/>
                <w:sz w:val="21"/>
                <w:szCs w:val="21"/>
                <w:highlight w:val="none"/>
                <w:lang w:val="en-US" w:eastAsia="zh-CN" w:bidi="ar"/>
              </w:rPr>
              <w:t>4.1.1</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学术性论文</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cs="宋体"/>
                <w:color w:val="000000" w:themeColor="text1"/>
                <w:kern w:val="2"/>
                <w:sz w:val="21"/>
                <w:szCs w:val="21"/>
                <w:highlight w:val="none"/>
                <w:lang w:val="en-US" w:eastAsia="zh-CN" w:bidi="ar"/>
                <w14:textFill>
                  <w14:solidFill>
                    <w14:schemeClr w14:val="tx1"/>
                  </w14:solidFill>
                </w14:textFill>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color w:val="000000" w:themeColor="text1"/>
                <w:kern w:val="2"/>
                <w:sz w:val="21"/>
                <w:szCs w:val="21"/>
                <w:highlight w:val="none"/>
                <w:lang w:val="en-US" w:eastAsia="zh-CN" w:bidi="ar"/>
                <w14:textFill>
                  <w14:solidFill>
                    <w14:schemeClr w14:val="tx1"/>
                  </w14:solidFill>
                </w14:textFill>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default" w:ascii="Calibri" w:hAnsi="Calibri" w:eastAsia="宋体" w:cstheme="minorBidi"/>
                <w:color w:val="000000"/>
                <w:kern w:val="2"/>
                <w:sz w:val="21"/>
                <w:szCs w:val="21"/>
                <w:highlight w:val="none"/>
                <w:lang w:val="en-US" w:eastAsia="zh-CN" w:bidi="ar-SA"/>
              </w:rPr>
            </w:pPr>
            <w:r>
              <w:rPr>
                <w:rFonts w:hint="eastAsia"/>
                <w:color w:val="000000"/>
                <w:kern w:val="2"/>
                <w:sz w:val="21"/>
                <w:szCs w:val="21"/>
                <w:highlight w:val="none"/>
                <w:lang w:val="en-US" w:eastAsia="zh-CN" w:bidi="ar"/>
              </w:rPr>
              <w:t>4.1.2</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发明专利</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cs="宋体"/>
                <w:color w:val="000000" w:themeColor="text1"/>
                <w:kern w:val="2"/>
                <w:sz w:val="21"/>
                <w:szCs w:val="21"/>
                <w:highlight w:val="none"/>
                <w:lang w:val="en-US" w:eastAsia="zh-CN" w:bidi="ar"/>
                <w14:textFill>
                  <w14:solidFill>
                    <w14:schemeClr w14:val="tx1"/>
                  </w14:solidFill>
                </w14:textFill>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color w:val="000000" w:themeColor="text1"/>
                <w:kern w:val="2"/>
                <w:sz w:val="21"/>
                <w:szCs w:val="21"/>
                <w:highlight w:val="none"/>
                <w:lang w:val="en-US" w:eastAsia="zh-CN" w:bidi="ar"/>
                <w14:textFill>
                  <w14:solidFill>
                    <w14:schemeClr w14:val="tx1"/>
                  </w14:solidFill>
                </w14:textFill>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default" w:ascii="Calibri" w:hAnsi="Calibri" w:eastAsia="宋体" w:cstheme="minorBidi"/>
                <w:color w:val="000000"/>
                <w:kern w:val="2"/>
                <w:sz w:val="21"/>
                <w:szCs w:val="21"/>
                <w:highlight w:val="none"/>
                <w:lang w:val="en-US" w:eastAsia="zh-CN" w:bidi="ar-SA"/>
              </w:rPr>
            </w:pPr>
            <w:r>
              <w:rPr>
                <w:rFonts w:hint="eastAsia"/>
                <w:color w:val="000000"/>
                <w:kern w:val="2"/>
                <w:sz w:val="21"/>
                <w:szCs w:val="21"/>
                <w:highlight w:val="none"/>
                <w:lang w:val="en-US" w:eastAsia="zh-CN" w:bidi="ar"/>
              </w:rPr>
              <w:t>4.1.3</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right="0"/>
              <w:jc w:val="left"/>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软著</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center"/>
              <w:rPr>
                <w:rFonts w:hint="eastAsia" w:ascii="Calibri" w:hAnsi="Calibri" w:eastAsia="宋体" w:cstheme="minorBidi"/>
                <w:color w:val="000000" w:themeColor="text1"/>
                <w:kern w:val="2"/>
                <w:sz w:val="21"/>
                <w:szCs w:val="21"/>
                <w:highlight w:val="none"/>
                <w:lang w:val="en-US" w:eastAsia="zh-CN" w:bidi="ar-SA"/>
                <w14:textFill>
                  <w14:solidFill>
                    <w14:schemeClr w14:val="tx1"/>
                  </w14:solidFill>
                </w14:textFill>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cs="宋体"/>
                <w:color w:val="000000" w:themeColor="text1"/>
                <w:kern w:val="2"/>
                <w:sz w:val="21"/>
                <w:szCs w:val="21"/>
                <w:highlight w:val="none"/>
                <w:lang w:val="en-US" w:eastAsia="zh-CN" w:bidi="ar"/>
                <w14:textFill>
                  <w14:solidFill>
                    <w14:schemeClr w14:val="tx1"/>
                  </w14:solidFill>
                </w14:textFill>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color w:val="000000" w:themeColor="text1"/>
                <w:kern w:val="2"/>
                <w:sz w:val="21"/>
                <w:szCs w:val="21"/>
                <w:highlight w:val="none"/>
                <w:lang w:val="en-US" w:eastAsia="zh-CN" w:bidi="ar"/>
                <w14:textFill>
                  <w14:solidFill>
                    <w14:schemeClr w14:val="tx1"/>
                  </w14:solidFill>
                </w14:textFill>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color w:val="000000"/>
                <w:kern w:val="2"/>
                <w:sz w:val="21"/>
                <w:szCs w:val="21"/>
                <w:highlight w:val="none"/>
                <w:lang w:val="en-US" w:eastAsia="zh-CN" w:bidi="ar"/>
              </w:rPr>
            </w:pPr>
            <w:r>
              <w:rPr>
                <w:rFonts w:hint="eastAsia"/>
                <w:color w:val="000000"/>
                <w:kern w:val="2"/>
                <w:sz w:val="21"/>
                <w:szCs w:val="21"/>
                <w:highlight w:val="none"/>
                <w:lang w:val="en-US" w:eastAsia="zh-CN" w:bidi="ar"/>
              </w:rPr>
              <w:t>4.1.4</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leftChars="0" w:right="0" w:rightChars="0"/>
              <w:jc w:val="left"/>
              <w:rPr>
                <w:rFonts w:hint="eastAsia" w:cs="宋体" w:asciiTheme="minorHAnsi" w:hAnsiTheme="minorHAnsi" w:eastAsiaTheme="minorEastAsia"/>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报奖咨询服务</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ascii="Calibri" w:hAnsi="Calibri" w:eastAsia="宋体" w:cstheme="minorBidi"/>
                <w:color w:val="000000"/>
                <w:kern w:val="2"/>
                <w:sz w:val="21"/>
                <w:szCs w:val="21"/>
                <w:highlight w:val="none"/>
                <w:lang w:val="en-US" w:eastAsia="zh-CN" w:bidi="ar-SA"/>
              </w:rPr>
            </w:pPr>
            <w:r>
              <w:rPr>
                <w:rStyle w:val="19"/>
                <w:rFonts w:hint="eastAsia" w:ascii="Calibri" w:hAnsi="Calibri" w:eastAsia="宋体"/>
                <w:color w:val="000000"/>
                <w:kern w:val="2"/>
                <w:sz w:val="21"/>
                <w:szCs w:val="21"/>
                <w:highlight w:val="none"/>
                <w:lang w:val="en-US" w:eastAsia="zh-CN" w:bidi="ar-SA"/>
              </w:rPr>
              <w:t>暂列</w:t>
            </w: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ascii="Calibri" w:hAnsi="Calibri" w:eastAsia="宋体" w:cs="Times New Roman"/>
                <w:color w:val="000000"/>
                <w:kern w:val="2"/>
                <w:sz w:val="21"/>
                <w:szCs w:val="21"/>
                <w:highlight w:val="none"/>
                <w:lang w:val="en-US" w:eastAsia="zh-CN" w:bidi="ar"/>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eastAsia" w:asciiTheme="minorHAnsi" w:hAnsiTheme="minorHAnsi" w:eastAsiaTheme="minorEastAsia" w:cstheme="minorBidi"/>
                <w:color w:val="000000"/>
                <w:kern w:val="2"/>
                <w:sz w:val="21"/>
                <w:szCs w:val="21"/>
                <w:highlight w:val="none"/>
                <w:lang w:val="en-US" w:eastAsia="zh-CN" w:bidi="ar"/>
              </w:rPr>
            </w:pPr>
            <w:r>
              <w:rPr>
                <w:rFonts w:hint="eastAsia"/>
                <w:color w:val="000000"/>
                <w:kern w:val="2"/>
                <w:sz w:val="21"/>
                <w:szCs w:val="21"/>
                <w:highlight w:val="none"/>
                <w:lang w:val="en-US" w:eastAsia="zh-CN" w:bidi="ar"/>
              </w:rPr>
              <w:t>4.1.5</w:t>
            </w:r>
          </w:p>
        </w:tc>
        <w:tc>
          <w:tcPr>
            <w:tcW w:w="85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leftChars="0" w:right="0" w:rightChars="0"/>
              <w:jc w:val="left"/>
              <w:rPr>
                <w:rFonts w:hint="default" w:cs="宋体" w:asciiTheme="minorHAnsi" w:hAnsiTheme="minorHAnsi" w:eastAsiaTheme="minorEastAsia"/>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现场安全防护</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leftChars="0" w:right="0" w:rightChars="0"/>
              <w:jc w:val="left"/>
              <w:rPr>
                <w:rFonts w:hint="eastAsia" w:cs="宋体" w:asciiTheme="minorHAnsi" w:hAnsiTheme="minorHAnsi" w:eastAsiaTheme="minorEastAsia"/>
                <w:color w:val="000000"/>
                <w:kern w:val="2"/>
                <w:sz w:val="21"/>
                <w:szCs w:val="21"/>
                <w:highlight w:val="none"/>
                <w:lang w:val="en-US" w:eastAsia="zh-CN" w:bidi="ar"/>
              </w:rPr>
            </w:pPr>
          </w:p>
        </w:tc>
        <w:tc>
          <w:tcPr>
            <w:tcW w:w="34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ascii="Calibri" w:hAnsi="Calibri" w:eastAsia="宋体" w:cs="宋体"/>
                <w:color w:val="000000"/>
                <w:kern w:val="2"/>
                <w:sz w:val="21"/>
                <w:szCs w:val="21"/>
                <w:highlight w:val="none"/>
                <w:lang w:val="en-US" w:eastAsia="zh-CN" w:bidi="ar"/>
              </w:rPr>
            </w:pPr>
            <w:r>
              <w:rPr>
                <w:rFonts w:hint="eastAsia" w:ascii="Calibri" w:hAnsi="Calibri" w:eastAsia="宋体" w:cs="宋体"/>
                <w:color w:val="000000"/>
                <w:kern w:val="2"/>
                <w:sz w:val="21"/>
                <w:szCs w:val="21"/>
                <w:highlight w:val="none"/>
                <w:lang w:val="en-US" w:eastAsia="zh-CN" w:bidi="ar"/>
              </w:rPr>
              <w:t>项</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eastAsia" w:ascii="Calibri" w:hAnsi="Calibri" w:eastAsia="宋体" w:cs="宋体"/>
                <w:color w:val="000000"/>
                <w:kern w:val="2"/>
                <w:sz w:val="21"/>
                <w:szCs w:val="21"/>
                <w:highlight w:val="none"/>
                <w:lang w:val="en-US" w:eastAsia="zh-CN" w:bidi="ar"/>
              </w:rPr>
            </w:pPr>
            <w:r>
              <w:rPr>
                <w:rFonts w:hint="default" w:ascii="Calibri" w:hAnsi="Calibri" w:eastAsia="宋体"/>
                <w:color w:val="000000"/>
                <w:kern w:val="2"/>
                <w:sz w:val="21"/>
                <w:szCs w:val="21"/>
                <w:highlight w:val="none"/>
                <w:lang w:val="en-US" w:eastAsia="zh-CN" w:bidi="ar"/>
              </w:rPr>
              <w:t>1</w:t>
            </w: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c>
          <w:tcPr>
            <w:tcW w:w="35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r>
        <w:tblPrEx>
          <w:tblCellMar>
            <w:top w:w="0" w:type="dxa"/>
            <w:left w:w="108" w:type="dxa"/>
            <w:bottom w:w="0" w:type="dxa"/>
            <w:right w:w="108" w:type="dxa"/>
          </w:tblCellMar>
        </w:tblPrEx>
        <w:trPr>
          <w:trHeight w:val="788"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76" w:lineRule="auto"/>
              <w:ind w:left="0" w:leftChars="0" w:right="0" w:rightChars="0"/>
              <w:jc w:val="center"/>
              <w:rPr>
                <w:rFonts w:hint="eastAsia"/>
                <w:color w:val="000000"/>
                <w:kern w:val="2"/>
                <w:sz w:val="21"/>
                <w:szCs w:val="21"/>
                <w:highlight w:val="none"/>
                <w:lang w:val="en-US" w:eastAsia="zh-CN" w:bidi="ar"/>
              </w:rPr>
            </w:pPr>
          </w:p>
        </w:tc>
        <w:tc>
          <w:tcPr>
            <w:tcW w:w="2822"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276" w:lineRule="auto"/>
              <w:ind w:left="0" w:leftChars="0" w:right="0" w:rightChars="0"/>
              <w:jc w:val="center"/>
              <w:rPr>
                <w:rFonts w:hint="default" w:cs="宋体" w:asciiTheme="minorHAnsi" w:hAnsiTheme="minorHAnsi" w:eastAsiaTheme="minorEastAsia"/>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合计</w:t>
            </w:r>
          </w:p>
        </w:tc>
        <w:tc>
          <w:tcPr>
            <w:tcW w:w="1752" w:type="pct"/>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76" w:lineRule="auto"/>
              <w:ind w:left="0" w:leftChars="0" w:right="0" w:rightChars="0"/>
              <w:jc w:val="center"/>
              <w:rPr>
                <w:rFonts w:hint="default" w:ascii="Calibri" w:hAnsi="Calibri" w:eastAsia="宋体"/>
                <w:color w:val="000000"/>
                <w:kern w:val="2"/>
                <w:sz w:val="21"/>
                <w:szCs w:val="21"/>
                <w:highlight w:val="none"/>
                <w:lang w:val="en-US" w:eastAsia="zh-CN" w:bidi="ar"/>
              </w:rPr>
            </w:pPr>
          </w:p>
        </w:tc>
      </w:tr>
    </w:tbl>
    <w:p>
      <w:pPr>
        <w:pStyle w:val="2"/>
        <w:rPr>
          <w:rFonts w:hint="eastAsia"/>
          <w:highlight w:val="none"/>
        </w:rPr>
      </w:pPr>
    </w:p>
    <w:p>
      <w:pPr>
        <w:pStyle w:val="2"/>
        <w:rPr>
          <w:highlight w:val="none"/>
        </w:rPr>
      </w:pPr>
    </w:p>
    <w:p>
      <w:pPr>
        <w:jc w:val="left"/>
        <w:rPr>
          <w:rFonts w:hint="eastAsia" w:ascii="仿宋_GB2312" w:hAnsi="宋体" w:eastAsia="仿宋_GB2312"/>
          <w:kern w:val="0"/>
          <w:sz w:val="24"/>
          <w:highlight w:val="none"/>
        </w:rPr>
      </w:pPr>
      <w:r>
        <w:rPr>
          <w:rFonts w:hint="eastAsia" w:ascii="仿宋_GB2312" w:hAnsi="宋体" w:eastAsia="仿宋_GB2312"/>
          <w:kern w:val="0"/>
          <w:sz w:val="24"/>
          <w:highlight w:val="none"/>
        </w:rPr>
        <w:t>综合单价，含服务、运维</w:t>
      </w:r>
    </w:p>
    <w:p>
      <w:pPr>
        <w:spacing w:line="360" w:lineRule="auto"/>
        <w:ind w:firstLine="880" w:firstLineChars="367"/>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报价说明（由报价人自行编写）：</w:t>
      </w:r>
    </w:p>
    <w:p>
      <w:pPr>
        <w:spacing w:line="360" w:lineRule="auto"/>
        <w:ind w:firstLine="1360" w:firstLineChars="567"/>
        <w:rPr>
          <w:rFonts w:hint="eastAsia" w:ascii="仿宋" w:hAnsi="仿宋" w:eastAsia="仿宋" w:cs="仿宋"/>
          <w:sz w:val="24"/>
          <w:highlight w:val="none"/>
        </w:rPr>
      </w:pPr>
      <w:r>
        <w:rPr>
          <w:rFonts w:hint="eastAsia" w:ascii="仿宋" w:hAnsi="仿宋" w:eastAsia="仿宋" w:cs="仿宋"/>
          <w:sz w:val="24"/>
          <w:highlight w:val="none"/>
        </w:rPr>
        <w:t>1、</w:t>
      </w:r>
    </w:p>
    <w:p>
      <w:pPr>
        <w:spacing w:line="360" w:lineRule="auto"/>
        <w:ind w:firstLine="160" w:firstLineChars="67"/>
        <w:rPr>
          <w:rFonts w:hint="eastAsia" w:ascii="仿宋" w:hAnsi="仿宋" w:eastAsia="仿宋" w:cs="仿宋"/>
          <w:kern w:val="0"/>
          <w:szCs w:val="21"/>
          <w:highlight w:val="none"/>
        </w:rPr>
      </w:pPr>
      <w:r>
        <w:rPr>
          <w:rFonts w:hint="eastAsia" w:ascii="仿宋" w:hAnsi="仿宋" w:eastAsia="仿宋" w:cs="仿宋"/>
          <w:sz w:val="24"/>
          <w:highlight w:val="none"/>
        </w:rPr>
        <w:t xml:space="preserve">          2、</w:t>
      </w:r>
    </w:p>
    <w:p>
      <w:pPr>
        <w:spacing w:line="360" w:lineRule="auto"/>
        <w:ind w:firstLine="3600" w:firstLineChars="1500"/>
        <w:rPr>
          <w:rFonts w:ascii="仿宋_GB2312" w:eastAsia="仿宋_GB2312"/>
          <w:sz w:val="24"/>
          <w:highlight w:val="none"/>
        </w:rPr>
      </w:pPr>
    </w:p>
    <w:p>
      <w:pPr>
        <w:spacing w:line="360" w:lineRule="auto"/>
        <w:ind w:firstLine="3600" w:firstLineChars="1500"/>
        <w:rPr>
          <w:rFonts w:ascii="仿宋_GB2312" w:eastAsia="仿宋_GB2312"/>
          <w:sz w:val="24"/>
          <w:highlight w:val="none"/>
        </w:rPr>
      </w:pPr>
    </w:p>
    <w:p>
      <w:pPr>
        <w:spacing w:line="360" w:lineRule="auto"/>
        <w:ind w:firstLine="3600" w:firstLineChars="1500"/>
        <w:rPr>
          <w:rFonts w:ascii="仿宋_GB2312" w:eastAsia="仿宋_GB2312"/>
          <w:sz w:val="24"/>
          <w:highlight w:val="none"/>
        </w:rPr>
      </w:pPr>
      <w:r>
        <w:rPr>
          <w:rFonts w:hint="eastAsia" w:ascii="仿宋_GB2312" w:eastAsia="仿宋_GB2312"/>
          <w:sz w:val="24"/>
          <w:highlight w:val="none"/>
        </w:rPr>
        <w:t>报 价 人：</w:t>
      </w:r>
      <w:r>
        <w:rPr>
          <w:rFonts w:hint="eastAsia" w:ascii="仿宋_GB2312" w:eastAsia="仿宋_GB2312"/>
          <w:sz w:val="24"/>
          <w:highlight w:val="none"/>
          <w:u w:val="single"/>
        </w:rPr>
        <w:t xml:space="preserve">                   </w:t>
      </w:r>
      <w:r>
        <w:rPr>
          <w:rFonts w:hint="eastAsia" w:ascii="仿宋_GB2312" w:eastAsia="仿宋_GB2312"/>
          <w:sz w:val="24"/>
          <w:highlight w:val="none"/>
        </w:rPr>
        <w:t>（盖单位章）</w:t>
      </w:r>
    </w:p>
    <w:p>
      <w:pPr>
        <w:spacing w:line="360" w:lineRule="auto"/>
        <w:ind w:firstLine="3600" w:firstLineChars="1500"/>
        <w:rPr>
          <w:rFonts w:ascii="仿宋_GB2312" w:eastAsia="仿宋_GB2312"/>
          <w:sz w:val="24"/>
          <w:highlight w:val="none"/>
        </w:rPr>
      </w:pPr>
      <w:r>
        <w:rPr>
          <w:rFonts w:hint="eastAsia" w:ascii="仿宋_GB2312" w:eastAsia="仿宋_GB2312"/>
          <w:sz w:val="24"/>
          <w:highlight w:val="none"/>
        </w:rPr>
        <w:t>法定代表人或其委托代理人：</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pPr>
        <w:autoSpaceDE w:val="0"/>
        <w:autoSpaceDN w:val="0"/>
        <w:adjustRightInd w:val="0"/>
        <w:snapToGrid w:val="0"/>
        <w:spacing w:before="156" w:beforeLines="50" w:after="249" w:afterLines="80" w:line="240" w:lineRule="atLeast"/>
        <w:jc w:val="left"/>
        <w:rPr>
          <w:rFonts w:ascii="仿宋_GB2312" w:eastAsia="仿宋_GB2312"/>
          <w:sz w:val="24"/>
          <w:highlight w:val="none"/>
        </w:rPr>
      </w:pPr>
      <w:r>
        <w:rPr>
          <w:rFonts w:hint="eastAsia" w:ascii="仿宋_GB2312" w:eastAsia="仿宋_GB2312"/>
          <w:sz w:val="24"/>
          <w:highlight w:val="non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autoSpaceDE w:val="0"/>
        <w:autoSpaceDN w:val="0"/>
        <w:adjustRightInd w:val="0"/>
        <w:snapToGrid w:val="0"/>
        <w:spacing w:before="156" w:beforeLines="50" w:after="249" w:afterLines="80" w:line="240" w:lineRule="atLeast"/>
        <w:jc w:val="left"/>
        <w:rPr>
          <w:rFonts w:ascii="仿宋_GB2312" w:eastAsia="仿宋_GB2312"/>
          <w:sz w:val="24"/>
          <w:highlight w:val="none"/>
        </w:rPr>
      </w:pPr>
      <w:r>
        <w:rPr>
          <w:rFonts w:hint="eastAsia" w:ascii="仿宋_GB2312" w:eastAsia="仿宋_GB2312"/>
          <w:sz w:val="24"/>
          <w:highlight w:val="none"/>
        </w:rPr>
        <w:br w:type="page"/>
      </w:r>
    </w:p>
    <w:p>
      <w:pPr>
        <w:autoSpaceDE w:val="0"/>
        <w:autoSpaceDN w:val="0"/>
        <w:adjustRightInd w:val="0"/>
        <w:snapToGrid w:val="0"/>
        <w:spacing w:before="156" w:beforeLines="50" w:after="249" w:afterLines="80" w:line="240" w:lineRule="atLeast"/>
        <w:jc w:val="left"/>
        <w:outlineLvl w:val="1"/>
        <w:rPr>
          <w:rFonts w:hint="eastAsia" w:ascii="仿宋" w:hAnsi="仿宋" w:eastAsia="仿宋"/>
          <w:b/>
          <w:bCs/>
          <w:kern w:val="0"/>
          <w:sz w:val="28"/>
          <w:szCs w:val="28"/>
          <w:highlight w:val="none"/>
        </w:rPr>
      </w:pPr>
      <w:bookmarkStart w:id="14" w:name="_Toc58491912"/>
      <w:bookmarkStart w:id="15" w:name="附件六"/>
      <w:r>
        <w:rPr>
          <w:rFonts w:hint="eastAsia" w:ascii="仿宋" w:hAnsi="仿宋" w:eastAsia="仿宋"/>
          <w:b/>
          <w:bCs/>
          <w:kern w:val="0"/>
          <w:sz w:val="28"/>
          <w:szCs w:val="28"/>
          <w:highlight w:val="none"/>
        </w:rPr>
        <w:t>四、报价人信息</w:t>
      </w:r>
      <w:bookmarkEnd w:id="14"/>
      <w:bookmarkEnd w:id="15"/>
    </w:p>
    <w:p>
      <w:pPr>
        <w:spacing w:line="360" w:lineRule="auto"/>
        <w:jc w:val="center"/>
        <w:rPr>
          <w:rFonts w:hint="eastAsia" w:ascii="仿宋" w:hAnsi="仿宋" w:eastAsia="仿宋"/>
          <w:b/>
          <w:sz w:val="28"/>
          <w:szCs w:val="28"/>
          <w:highlight w:val="none"/>
        </w:rPr>
      </w:pPr>
      <w:bookmarkStart w:id="16" w:name="OLE_LINK2"/>
      <w:bookmarkStart w:id="17" w:name="OLE_LINK3"/>
      <w:bookmarkStart w:id="18" w:name="OLE_LINK1"/>
      <w:r>
        <w:rPr>
          <w:rFonts w:hint="eastAsia" w:ascii="仿宋" w:hAnsi="仿宋" w:eastAsia="仿宋"/>
          <w:b/>
          <w:sz w:val="30"/>
          <w:szCs w:val="30"/>
          <w:highlight w:val="none"/>
        </w:rPr>
        <w:t>报价人</w:t>
      </w:r>
      <w:r>
        <w:rPr>
          <w:rFonts w:hint="eastAsia" w:ascii="仿宋" w:hAnsi="仿宋" w:eastAsia="仿宋"/>
          <w:b/>
          <w:sz w:val="28"/>
          <w:szCs w:val="28"/>
          <w:highlight w:val="none"/>
        </w:rPr>
        <w:t>基本信息表</w:t>
      </w:r>
    </w:p>
    <w:bookmarkEnd w:id="16"/>
    <w:bookmarkEnd w:id="17"/>
    <w:bookmarkEnd w:id="18"/>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393"/>
        <w:gridCol w:w="1153"/>
        <w:gridCol w:w="345"/>
        <w:gridCol w:w="931"/>
        <w:gridCol w:w="1134"/>
        <w:gridCol w:w="1183"/>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企业名称</w:t>
            </w:r>
          </w:p>
        </w:tc>
        <w:tc>
          <w:tcPr>
            <w:tcW w:w="3822" w:type="dxa"/>
            <w:gridSpan w:val="4"/>
            <w:tcBorders>
              <w:right w:val="single" w:color="auto" w:sz="4" w:space="0"/>
            </w:tcBorders>
            <w:vAlign w:val="center"/>
          </w:tcPr>
          <w:p>
            <w:pPr>
              <w:jc w:val="center"/>
              <w:rPr>
                <w:rFonts w:hint="eastAsia" w:ascii="仿宋" w:hAnsi="仿宋" w:eastAsia="仿宋"/>
                <w:highlight w:val="none"/>
              </w:rPr>
            </w:pPr>
          </w:p>
        </w:tc>
        <w:tc>
          <w:tcPr>
            <w:tcW w:w="1134" w:type="dxa"/>
            <w:tcBorders>
              <w:lef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企业性质</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企业地址</w:t>
            </w:r>
          </w:p>
        </w:tc>
        <w:tc>
          <w:tcPr>
            <w:tcW w:w="3822" w:type="dxa"/>
            <w:gridSpan w:val="4"/>
            <w:tcBorders>
              <w:right w:val="single" w:color="auto" w:sz="4" w:space="0"/>
            </w:tcBorders>
            <w:vAlign w:val="center"/>
          </w:tcPr>
          <w:p>
            <w:pPr>
              <w:jc w:val="center"/>
              <w:rPr>
                <w:rFonts w:hint="eastAsia" w:ascii="仿宋" w:hAnsi="仿宋" w:eastAsia="仿宋"/>
                <w:highlight w:val="none"/>
              </w:rPr>
            </w:pPr>
          </w:p>
        </w:tc>
        <w:tc>
          <w:tcPr>
            <w:tcW w:w="1134" w:type="dxa"/>
            <w:tcBorders>
              <w:lef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企业网址</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注册资本金</w:t>
            </w:r>
          </w:p>
          <w:p>
            <w:pPr>
              <w:jc w:val="center"/>
              <w:rPr>
                <w:rFonts w:hint="eastAsia" w:ascii="仿宋" w:hAnsi="仿宋" w:eastAsia="仿宋"/>
                <w:highlight w:val="none"/>
              </w:rPr>
            </w:pPr>
            <w:r>
              <w:rPr>
                <w:rFonts w:hint="eastAsia" w:ascii="仿宋" w:hAnsi="仿宋" w:eastAsia="仿宋"/>
                <w:highlight w:val="none"/>
              </w:rPr>
              <w:t>（万元）</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实收资金</w:t>
            </w:r>
          </w:p>
          <w:p>
            <w:pPr>
              <w:jc w:val="center"/>
              <w:rPr>
                <w:rFonts w:hint="eastAsia" w:ascii="仿宋" w:hAnsi="仿宋" w:eastAsia="仿宋"/>
                <w:highlight w:val="none"/>
              </w:rPr>
            </w:pPr>
            <w:r>
              <w:rPr>
                <w:rFonts w:hint="eastAsia" w:ascii="仿宋" w:hAnsi="仿宋" w:eastAsia="仿宋"/>
                <w:highlight w:val="none"/>
              </w:rPr>
              <w:t>（万元）</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成立年月</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年生产能力</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员工总数（人）</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其中管理人员（人）</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邮编</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企业电话</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传真</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主要人员</w:t>
            </w:r>
          </w:p>
        </w:tc>
        <w:tc>
          <w:tcPr>
            <w:tcW w:w="1393" w:type="dxa"/>
            <w:vAlign w:val="center"/>
          </w:tcPr>
          <w:p>
            <w:pPr>
              <w:jc w:val="center"/>
              <w:rPr>
                <w:rFonts w:hint="eastAsia" w:ascii="仿宋" w:hAnsi="仿宋" w:eastAsia="仿宋"/>
                <w:highlight w:val="none"/>
              </w:rPr>
            </w:pPr>
            <w:r>
              <w:rPr>
                <w:rFonts w:hint="eastAsia" w:ascii="仿宋" w:hAnsi="仿宋" w:eastAsia="仿宋"/>
                <w:highlight w:val="none"/>
              </w:rPr>
              <w:t>姓名</w:t>
            </w:r>
          </w:p>
        </w:tc>
        <w:tc>
          <w:tcPr>
            <w:tcW w:w="1498" w:type="dxa"/>
            <w:gridSpan w:val="2"/>
            <w:tcBorders>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办公电话</w:t>
            </w:r>
          </w:p>
        </w:tc>
        <w:tc>
          <w:tcPr>
            <w:tcW w:w="2065" w:type="dxa"/>
            <w:gridSpan w:val="2"/>
            <w:tcBorders>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手机</w:t>
            </w: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法定代表人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技术负责人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业务联系人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企业资质等级</w:t>
            </w:r>
          </w:p>
        </w:tc>
        <w:tc>
          <w:tcPr>
            <w:tcW w:w="7488" w:type="dxa"/>
            <w:gridSpan w:val="7"/>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主项资质名称及等级：</w:t>
            </w:r>
          </w:p>
          <w:p>
            <w:pPr>
              <w:rPr>
                <w:rFonts w:hint="eastAsia" w:ascii="仿宋" w:hAnsi="仿宋" w:eastAsia="仿宋"/>
                <w:highlight w:val="none"/>
              </w:rPr>
            </w:pPr>
            <w:r>
              <w:rPr>
                <w:rFonts w:hint="eastAsia" w:ascii="仿宋" w:hAnsi="仿宋" w:eastAsia="仿宋"/>
                <w:highlight w:val="none"/>
              </w:rPr>
              <w:t>专业承包资质名称及等级：</w:t>
            </w:r>
          </w:p>
          <w:p>
            <w:pPr>
              <w:rPr>
                <w:rFonts w:hint="eastAsia" w:ascii="仿宋" w:hAnsi="仿宋" w:eastAsia="仿宋"/>
                <w:highlight w:val="none"/>
              </w:rPr>
            </w:pPr>
            <w:r>
              <w:rPr>
                <w:rFonts w:hint="eastAsia" w:ascii="仿宋" w:hAnsi="仿宋" w:eastAsia="仿宋"/>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主要服务范围</w:t>
            </w:r>
          </w:p>
        </w:tc>
        <w:tc>
          <w:tcPr>
            <w:tcW w:w="7488" w:type="dxa"/>
            <w:gridSpan w:val="7"/>
            <w:tcBorders>
              <w:right w:val="single" w:color="auto" w:sz="4" w:space="0"/>
            </w:tcBorders>
            <w:vAlign w:val="center"/>
          </w:tcPr>
          <w:p>
            <w:pPr>
              <w:jc w:val="center"/>
              <w:rPr>
                <w:rFonts w:hint="eastAsia" w:ascii="仿宋" w:hAnsi="仿宋" w:eastAsia="仿宋"/>
                <w:highlight w:val="none"/>
              </w:rPr>
            </w:pPr>
          </w:p>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近期主要项目或业绩</w:t>
            </w:r>
          </w:p>
        </w:tc>
        <w:tc>
          <w:tcPr>
            <w:tcW w:w="7488" w:type="dxa"/>
            <w:gridSpan w:val="7"/>
            <w:tcBorders>
              <w:right w:val="single" w:color="auto" w:sz="4" w:space="0"/>
            </w:tcBorders>
            <w:vAlign w:val="center"/>
          </w:tcPr>
          <w:p>
            <w:pPr>
              <w:jc w:val="center"/>
              <w:rPr>
                <w:rFonts w:hint="eastAsia" w:ascii="仿宋" w:hAnsi="仿宋" w:eastAsia="仿宋"/>
                <w:highlight w:val="none"/>
              </w:rPr>
            </w:pPr>
          </w:p>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基本开户账户号</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r>
              <w:rPr>
                <w:rFonts w:hint="eastAsia" w:ascii="仿宋" w:hAnsi="仿宋" w:eastAsia="仿宋"/>
                <w:highlight w:val="none"/>
              </w:rPr>
              <w:t>开户银行</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类别</w:t>
            </w:r>
          </w:p>
        </w:tc>
        <w:tc>
          <w:tcPr>
            <w:tcW w:w="2546" w:type="dxa"/>
            <w:gridSpan w:val="2"/>
            <w:vAlign w:val="center"/>
          </w:tcPr>
          <w:p>
            <w:pPr>
              <w:jc w:val="center"/>
              <w:rPr>
                <w:rFonts w:hint="eastAsia" w:ascii="仿宋" w:hAnsi="仿宋" w:eastAsia="仿宋"/>
                <w:highlight w:val="none"/>
              </w:rPr>
            </w:pPr>
            <w:r>
              <w:rPr>
                <w:rFonts w:hint="eastAsia" w:ascii="仿宋" w:hAnsi="仿宋" w:eastAsia="仿宋"/>
                <w:highlight w:val="none"/>
              </w:rPr>
              <w:t>证书号</w:t>
            </w:r>
          </w:p>
        </w:tc>
        <w:tc>
          <w:tcPr>
            <w:tcW w:w="2410" w:type="dxa"/>
            <w:gridSpan w:val="3"/>
            <w:vAlign w:val="center"/>
          </w:tcPr>
          <w:p>
            <w:pPr>
              <w:jc w:val="center"/>
              <w:rPr>
                <w:rFonts w:hint="eastAsia" w:ascii="仿宋" w:hAnsi="仿宋" w:eastAsia="仿宋"/>
                <w:highlight w:val="none"/>
              </w:rPr>
            </w:pPr>
            <w:r>
              <w:rPr>
                <w:rFonts w:hint="eastAsia" w:ascii="仿宋" w:hAnsi="仿宋" w:eastAsia="仿宋"/>
                <w:highlight w:val="none"/>
              </w:rPr>
              <w:t>发证机关</w:t>
            </w:r>
          </w:p>
        </w:tc>
        <w:tc>
          <w:tcPr>
            <w:tcW w:w="1183" w:type="dxa"/>
            <w:vAlign w:val="center"/>
          </w:tcPr>
          <w:p>
            <w:pPr>
              <w:jc w:val="center"/>
              <w:rPr>
                <w:rFonts w:hint="eastAsia" w:ascii="仿宋" w:hAnsi="仿宋" w:eastAsia="仿宋"/>
                <w:highlight w:val="none"/>
              </w:rPr>
            </w:pPr>
            <w:r>
              <w:rPr>
                <w:rFonts w:hint="eastAsia" w:ascii="仿宋" w:hAnsi="仿宋" w:eastAsia="仿宋"/>
                <w:highlight w:val="none"/>
              </w:rPr>
              <w:t>发证时间</w:t>
            </w:r>
          </w:p>
        </w:tc>
        <w:tc>
          <w:tcPr>
            <w:tcW w:w="1349" w:type="dxa"/>
            <w:vAlign w:val="center"/>
          </w:tcPr>
          <w:p>
            <w:pPr>
              <w:jc w:val="center"/>
              <w:rPr>
                <w:rFonts w:hint="eastAsia" w:ascii="仿宋" w:hAnsi="仿宋" w:eastAsia="仿宋"/>
                <w:highlight w:val="none"/>
              </w:rPr>
            </w:pPr>
            <w:r>
              <w:rPr>
                <w:rFonts w:hint="eastAsia" w:ascii="仿宋" w:hAnsi="仿宋" w:eastAsia="仿宋"/>
                <w:highlight w:val="none"/>
              </w:rPr>
              <w:t>有效期截至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营业执照号</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组织机构代码证</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税务登记证</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安全生产许可证</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主项资质证书</w:t>
            </w:r>
          </w:p>
        </w:tc>
        <w:tc>
          <w:tcPr>
            <w:tcW w:w="2546" w:type="dxa"/>
            <w:gridSpan w:val="2"/>
            <w:vAlign w:val="center"/>
          </w:tcPr>
          <w:p>
            <w:pPr>
              <w:rPr>
                <w:rFonts w:hint="eastAsia" w:ascii="仿宋" w:hAnsi="仿宋" w:eastAsia="仿宋"/>
                <w:highlight w:val="none"/>
              </w:rPr>
            </w:pPr>
            <w:r>
              <w:rPr>
                <w:rFonts w:hint="eastAsia" w:ascii="仿宋" w:hAnsi="仿宋" w:eastAsia="仿宋"/>
                <w:highlight w:val="none"/>
              </w:rPr>
              <w:t>1：</w:t>
            </w: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vAlign w:val="center"/>
          </w:tcPr>
          <w:p>
            <w:pPr>
              <w:rPr>
                <w:rFonts w:hint="eastAsia" w:ascii="仿宋" w:hAnsi="仿宋" w:eastAsia="仿宋"/>
                <w:highlight w:val="none"/>
              </w:rPr>
            </w:pPr>
            <w:r>
              <w:rPr>
                <w:rFonts w:hint="eastAsia" w:ascii="仿宋" w:hAnsi="仿宋" w:eastAsia="仿宋"/>
                <w:highlight w:val="none"/>
              </w:rPr>
              <w:t>2：</w:t>
            </w: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管理体系认证证书</w:t>
            </w: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1：</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2：</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3：</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信用证书</w:t>
            </w:r>
          </w:p>
        </w:tc>
        <w:tc>
          <w:tcPr>
            <w:tcW w:w="2546" w:type="dxa"/>
            <w:gridSpan w:val="2"/>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1：</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2：</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bl>
    <w:p>
      <w:pPr>
        <w:ind w:right="210"/>
        <w:jc w:val="left"/>
        <w:rPr>
          <w:rFonts w:hint="eastAsia" w:ascii="仿宋" w:hAnsi="仿宋" w:eastAsia="仿宋"/>
          <w:highlight w:val="none"/>
        </w:rPr>
      </w:pPr>
    </w:p>
    <w:p>
      <w:pPr>
        <w:ind w:right="210"/>
        <w:jc w:val="left"/>
        <w:rPr>
          <w:sz w:val="24"/>
          <w:highlight w:val="none"/>
        </w:rPr>
        <w:sectPr>
          <w:pgSz w:w="11906" w:h="16838"/>
          <w:pgMar w:top="1440" w:right="1588" w:bottom="1440" w:left="1588" w:header="851" w:footer="992" w:gutter="0"/>
          <w:cols w:space="720" w:num="1"/>
          <w:docGrid w:type="lines" w:linePitch="312" w:charSpace="0"/>
        </w:sectPr>
      </w:pPr>
      <w:r>
        <w:rPr>
          <w:rFonts w:hint="eastAsia" w:ascii="仿宋" w:hAnsi="仿宋" w:eastAsia="仿宋"/>
          <w:sz w:val="24"/>
          <w:highlight w:val="none"/>
        </w:rPr>
        <w:t>附证明</w:t>
      </w:r>
      <w:r>
        <w:rPr>
          <w:rFonts w:ascii="仿宋" w:hAnsi="仿宋" w:eastAsia="仿宋"/>
          <w:sz w:val="24"/>
          <w:highlight w:val="none"/>
        </w:rPr>
        <w:t>文件</w:t>
      </w:r>
      <w:r>
        <w:rPr>
          <w:rFonts w:hint="eastAsia" w:ascii="仿宋" w:hAnsi="仿宋" w:eastAsia="仿宋"/>
          <w:sz w:val="24"/>
          <w:highlight w:val="none"/>
        </w:rPr>
        <w:t>复印件</w:t>
      </w:r>
    </w:p>
    <w:p>
      <w:pPr>
        <w:pStyle w:val="4"/>
        <w:rPr>
          <w:highlight w:val="none"/>
        </w:rPr>
      </w:pPr>
      <w:bookmarkStart w:id="19" w:name="_Toc58491915"/>
      <w:bookmarkStart w:id="20" w:name="附件九"/>
      <w:r>
        <w:rPr>
          <w:rFonts w:hint="eastAsia"/>
          <w:highlight w:val="none"/>
        </w:rPr>
        <w:t>五、商务偏差表</w:t>
      </w:r>
      <w:bookmarkEnd w:id="19"/>
    </w:p>
    <w:bookmarkEnd w:id="20"/>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商务</w:t>
            </w:r>
          </w:p>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偏差</w:t>
            </w: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采购文件规定</w:t>
            </w: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bl>
    <w:p>
      <w:pPr>
        <w:rPr>
          <w:rFonts w:hint="eastAsia" w:ascii="仿宋" w:hAnsi="仿宋" w:eastAsia="仿宋"/>
          <w:highlight w:val="none"/>
        </w:rPr>
      </w:pPr>
    </w:p>
    <w:p>
      <w:pPr>
        <w:rPr>
          <w:rFonts w:hint="eastAsia" w:ascii="仿宋" w:hAnsi="仿宋" w:eastAsia="仿宋"/>
          <w:highlight w:val="none"/>
        </w:rPr>
      </w:pPr>
    </w:p>
    <w:p>
      <w:pPr>
        <w:spacing w:line="360" w:lineRule="auto"/>
        <w:jc w:val="right"/>
        <w:rPr>
          <w:rFonts w:hint="eastAsia" w:ascii="仿宋" w:hAnsi="仿宋" w:eastAsia="仿宋"/>
          <w:sz w:val="24"/>
          <w:highlight w:val="none"/>
        </w:rPr>
      </w:pPr>
      <w:r>
        <w:rPr>
          <w:rFonts w:hint="eastAsia" w:ascii="仿宋" w:hAnsi="仿宋" w:eastAsia="仿宋"/>
          <w:sz w:val="24"/>
          <w:highlight w:val="none"/>
        </w:rPr>
        <w:t>响 应 人：</w:t>
      </w:r>
      <w:r>
        <w:rPr>
          <w:rFonts w:hint="eastAsia" w:ascii="仿宋" w:hAnsi="仿宋" w:eastAsia="仿宋"/>
          <w:sz w:val="24"/>
          <w:highlight w:val="none"/>
          <w:u w:val="single"/>
        </w:rPr>
        <w:t xml:space="preserve">                   </w:t>
      </w:r>
      <w:r>
        <w:rPr>
          <w:rFonts w:hint="eastAsia" w:ascii="仿宋" w:hAnsi="仿宋" w:eastAsia="仿宋"/>
          <w:sz w:val="24"/>
          <w:highlight w:val="none"/>
        </w:rPr>
        <w:t>（盖单位章）</w:t>
      </w:r>
    </w:p>
    <w:p>
      <w:pPr>
        <w:spacing w:line="360" w:lineRule="auto"/>
        <w:ind w:firstLine="2880" w:firstLineChars="1200"/>
        <w:jc w:val="right"/>
        <w:rPr>
          <w:rFonts w:hint="eastAsia" w:ascii="仿宋" w:hAnsi="仿宋" w:eastAsia="仿宋"/>
          <w:sz w:val="24"/>
          <w:highlight w:val="none"/>
        </w:rPr>
      </w:pPr>
      <w:r>
        <w:rPr>
          <w:rFonts w:hint="eastAsia" w:ascii="仿宋" w:hAnsi="仿宋" w:eastAsia="仿宋"/>
          <w:sz w:val="24"/>
          <w:highlight w:val="none"/>
        </w:rPr>
        <w:t>法定代表人或其委托代理人：</w:t>
      </w:r>
      <w:r>
        <w:rPr>
          <w:rFonts w:hint="eastAsia" w:ascii="仿宋" w:hAnsi="仿宋" w:eastAsia="仿宋"/>
          <w:sz w:val="24"/>
          <w:highlight w:val="none"/>
          <w:u w:val="single"/>
        </w:rPr>
        <w:t xml:space="preserve">       </w:t>
      </w:r>
      <w:r>
        <w:rPr>
          <w:rFonts w:hint="eastAsia" w:ascii="仿宋" w:hAnsi="仿宋" w:eastAsia="仿宋"/>
          <w:sz w:val="24"/>
          <w:highlight w:val="none"/>
        </w:rPr>
        <w:t>（签字）</w:t>
      </w:r>
    </w:p>
    <w:p>
      <w:pPr>
        <w:tabs>
          <w:tab w:val="left" w:pos="945"/>
          <w:tab w:val="right" w:leader="dot" w:pos="8040"/>
        </w:tabs>
        <w:ind w:firstLine="3960" w:firstLineChars="1650"/>
        <w:jc w:val="right"/>
        <w:rPr>
          <w:rFonts w:hint="eastAsia" w:ascii="仿宋" w:hAnsi="仿宋" w:eastAsia="仿宋"/>
          <w:highlight w:val="none"/>
        </w:rPr>
      </w:pPr>
      <w:r>
        <w:rPr>
          <w:rFonts w:hint="eastAsia" w:ascii="仿宋" w:hAnsi="仿宋" w:eastAsia="仿宋"/>
          <w:sz w:val="24"/>
          <w:highlight w:val="none"/>
          <w:u w:val="single"/>
        </w:rPr>
        <w:t xml:space="preserve">        </w:t>
      </w:r>
      <w:r>
        <w:rPr>
          <w:rFonts w:hint="eastAsia" w:ascii="仿宋" w:hAnsi="仿宋" w:eastAsia="仿宋"/>
          <w:sz w:val="24"/>
          <w:highlight w:val="none"/>
        </w:rPr>
        <w:t>年</w:t>
      </w:r>
      <w:r>
        <w:rPr>
          <w:rFonts w:hint="eastAsia" w:ascii="仿宋" w:hAnsi="仿宋" w:eastAsia="仿宋"/>
          <w:sz w:val="24"/>
          <w:highlight w:val="none"/>
          <w:u w:val="single"/>
        </w:rPr>
        <w:t xml:space="preserve">     </w:t>
      </w:r>
      <w:r>
        <w:rPr>
          <w:rFonts w:hint="eastAsia" w:ascii="仿宋" w:hAnsi="仿宋" w:eastAsia="仿宋"/>
          <w:sz w:val="24"/>
          <w:highlight w:val="none"/>
        </w:rPr>
        <w:t>月</w:t>
      </w:r>
      <w:r>
        <w:rPr>
          <w:rFonts w:hint="eastAsia" w:ascii="仿宋" w:hAnsi="仿宋" w:eastAsia="仿宋"/>
          <w:sz w:val="24"/>
          <w:highlight w:val="none"/>
          <w:u w:val="single"/>
        </w:rPr>
        <w:t xml:space="preserve">     </w:t>
      </w:r>
      <w:r>
        <w:rPr>
          <w:rFonts w:hint="eastAsia" w:ascii="仿宋" w:hAnsi="仿宋" w:eastAsia="仿宋"/>
          <w:sz w:val="24"/>
          <w:highlight w:val="none"/>
        </w:rPr>
        <w:t>日</w:t>
      </w:r>
    </w:p>
    <w:p>
      <w:pPr>
        <w:pStyle w:val="4"/>
        <w:rPr>
          <w:spacing w:val="20"/>
          <w:highlight w:val="none"/>
          <w:u w:val="single"/>
        </w:rPr>
      </w:pPr>
      <w:r>
        <w:rPr>
          <w:highlight w:val="none"/>
        </w:rPr>
        <w:br w:type="page"/>
      </w:r>
      <w:bookmarkStart w:id="21" w:name="_Toc58491916"/>
      <w:bookmarkStart w:id="22" w:name="附件十"/>
      <w:bookmarkStart w:id="23" w:name="_Toc433814139"/>
      <w:bookmarkStart w:id="24" w:name="_Toc22147"/>
      <w:r>
        <w:rPr>
          <w:rFonts w:hint="eastAsia"/>
          <w:highlight w:val="none"/>
        </w:rPr>
        <w:t>六、报价人应补充的其它商务资料</w:t>
      </w:r>
      <w:bookmarkEnd w:id="21"/>
      <w:bookmarkEnd w:id="22"/>
      <w:bookmarkEnd w:id="23"/>
    </w:p>
    <w:bookmarkEnd w:id="24"/>
    <w:p>
      <w:pPr>
        <w:tabs>
          <w:tab w:val="left" w:pos="540"/>
        </w:tabs>
        <w:ind w:firstLine="250" w:firstLineChars="100"/>
        <w:rPr>
          <w:rFonts w:hint="eastAsia" w:ascii="仿宋" w:hAnsi="仿宋" w:eastAsia="仿宋"/>
          <w:spacing w:val="20"/>
          <w:highlight w:val="none"/>
          <w:u w:val="single"/>
        </w:rPr>
      </w:pPr>
    </w:p>
    <w:p>
      <w:pPr>
        <w:tabs>
          <w:tab w:val="left" w:pos="540"/>
        </w:tabs>
        <w:ind w:firstLine="250" w:firstLineChars="100"/>
        <w:rPr>
          <w:rFonts w:hint="eastAsia" w:ascii="仿宋" w:hAnsi="仿宋" w:eastAsia="仿宋"/>
          <w:spacing w:val="20"/>
          <w:highlight w:val="none"/>
          <w:u w:val="single"/>
        </w:rPr>
      </w:pPr>
    </w:p>
    <w:p>
      <w:pPr>
        <w:tabs>
          <w:tab w:val="left" w:pos="540"/>
        </w:tabs>
        <w:ind w:firstLine="250" w:firstLineChars="100"/>
        <w:rPr>
          <w:rFonts w:hint="eastAsia" w:ascii="仿宋" w:hAnsi="仿宋" w:eastAsia="仿宋"/>
          <w:spacing w:val="20"/>
          <w:highlight w:val="none"/>
          <w:u w:val="single"/>
        </w:rPr>
      </w:pPr>
    </w:p>
    <w:p>
      <w:pPr>
        <w:tabs>
          <w:tab w:val="left" w:pos="945"/>
          <w:tab w:val="right" w:leader="dot" w:pos="8040"/>
        </w:tabs>
        <w:ind w:firstLine="3465" w:firstLineChars="1650"/>
        <w:rPr>
          <w:rFonts w:hint="eastAsia" w:ascii="仿宋" w:hAnsi="仿宋" w:eastAsia="仿宋"/>
          <w:highlight w:val="none"/>
        </w:rPr>
      </w:pPr>
      <w:r>
        <w:rPr>
          <w:highlight w:val="none"/>
        </w:rPr>
        <w:br w:type="page"/>
      </w:r>
    </w:p>
    <w:p>
      <w:pPr>
        <w:spacing w:line="440" w:lineRule="exact"/>
        <w:ind w:firstLine="3675" w:firstLineChars="1750"/>
        <w:rPr>
          <w:rFonts w:hint="eastAsia" w:ascii="仿宋" w:hAnsi="仿宋" w:eastAsia="仿宋"/>
          <w:highlight w:val="none"/>
        </w:rPr>
      </w:pPr>
    </w:p>
    <w:p>
      <w:pPr>
        <w:pStyle w:val="4"/>
        <w:rPr>
          <w:sz w:val="32"/>
          <w:highlight w:val="none"/>
        </w:rPr>
      </w:pPr>
      <w:bookmarkStart w:id="25" w:name="_Toc4682"/>
      <w:bookmarkStart w:id="26" w:name="_Toc3966"/>
      <w:bookmarkStart w:id="27" w:name="_Toc514751565"/>
      <w:bookmarkStart w:id="28" w:name="_Toc58491918"/>
      <w:bookmarkStart w:id="29" w:name="_Toc433814142"/>
      <w:bookmarkStart w:id="30" w:name="附件十二"/>
      <w:r>
        <w:rPr>
          <w:rFonts w:hint="eastAsia"/>
          <w:highlight w:val="none"/>
        </w:rPr>
        <w:t>七、交期计划表</w:t>
      </w:r>
      <w:bookmarkEnd w:id="25"/>
      <w:bookmarkEnd w:id="26"/>
      <w:bookmarkEnd w:id="27"/>
      <w:bookmarkEnd w:id="28"/>
    </w:p>
    <w:p>
      <w:pPr>
        <w:ind w:firstLine="420" w:firstLineChars="200"/>
        <w:rPr>
          <w:rFonts w:ascii="仿宋_GB2312" w:hAnsi="Arial" w:eastAsia="仿宋_GB2312" w:cs="Arial"/>
          <w:bCs/>
          <w:highlight w:val="none"/>
        </w:rPr>
      </w:pPr>
      <w:r>
        <w:rPr>
          <w:rFonts w:hint="eastAsia" w:ascii="仿宋_GB2312" w:hAnsi="Arial" w:eastAsia="仿宋_GB2312" w:cs="Arial"/>
          <w:bCs/>
          <w:highlight w:val="none"/>
        </w:rPr>
        <w:t>（注：本项须写明具体实施周期及工作安排）</w:t>
      </w:r>
    </w:p>
    <w:p>
      <w:pPr>
        <w:pStyle w:val="22"/>
        <w:spacing w:before="156" w:after="156"/>
        <w:ind w:firstLine="528"/>
        <w:rPr>
          <w:rFonts w:ascii="仿宋_GB2312" w:hAnsi="Arial" w:eastAsia="仿宋_GB2312" w:cs="Arial"/>
          <w:bCs/>
          <w:highlight w:val="none"/>
        </w:rPr>
      </w:pPr>
    </w:p>
    <w:p>
      <w:pPr>
        <w:rPr>
          <w:rFonts w:ascii="仿宋_GB2312" w:hAnsi="Arial" w:eastAsia="仿宋_GB2312" w:cs="Arial"/>
          <w:bCs/>
          <w:highlight w:val="none"/>
        </w:rPr>
      </w:pPr>
    </w:p>
    <w:p>
      <w:pPr>
        <w:pStyle w:val="22"/>
        <w:spacing w:before="156" w:after="156"/>
        <w:ind w:firstLine="528"/>
        <w:rPr>
          <w:rFonts w:hint="eastAsia"/>
          <w:highlight w:val="none"/>
        </w:rPr>
      </w:pPr>
    </w:p>
    <w:p>
      <w:pPr>
        <w:ind w:firstLine="420" w:firstLineChars="200"/>
        <w:rPr>
          <w:rFonts w:ascii="仿宋_GB2312" w:hAnsi="Arial" w:eastAsia="仿宋_GB2312" w:cs="Arial"/>
          <w:bCs/>
          <w:highlight w:val="none"/>
        </w:rPr>
      </w:pPr>
    </w:p>
    <w:p>
      <w:pPr>
        <w:ind w:firstLine="420" w:firstLineChars="200"/>
        <w:rPr>
          <w:rFonts w:ascii="仿宋_GB2312" w:hAnsi="Arial" w:eastAsia="仿宋_GB2312" w:cs="Arial"/>
          <w:bCs/>
          <w:highlight w:val="none"/>
        </w:rPr>
      </w:pPr>
    </w:p>
    <w:p>
      <w:pPr>
        <w:ind w:firstLine="420" w:firstLineChars="200"/>
        <w:rPr>
          <w:rFonts w:ascii="仿宋_GB2312" w:hAnsi="Arial" w:eastAsia="仿宋_GB2312" w:cs="Arial"/>
          <w:bCs/>
          <w:highlight w:val="none"/>
        </w:rPr>
      </w:pPr>
    </w:p>
    <w:p>
      <w:pPr>
        <w:ind w:firstLine="420" w:firstLineChars="200"/>
        <w:jc w:val="right"/>
        <w:rPr>
          <w:highlight w:val="none"/>
        </w:rPr>
      </w:pPr>
    </w:p>
    <w:p>
      <w:pPr>
        <w:spacing w:line="360" w:lineRule="auto"/>
        <w:jc w:val="right"/>
        <w:rPr>
          <w:rFonts w:ascii="仿宋_GB2312" w:eastAsia="仿宋_GB2312"/>
          <w:sz w:val="24"/>
          <w:highlight w:val="none"/>
        </w:rPr>
      </w:pPr>
      <w:r>
        <w:rPr>
          <w:rFonts w:hint="eastAsia" w:ascii="仿宋_GB2312" w:eastAsia="仿宋_GB2312"/>
          <w:sz w:val="24"/>
          <w:highlight w:val="none"/>
        </w:rPr>
        <w:t>报 价 人：</w:t>
      </w:r>
      <w:r>
        <w:rPr>
          <w:rFonts w:hint="eastAsia" w:ascii="仿宋_GB2312" w:eastAsia="仿宋_GB2312"/>
          <w:sz w:val="24"/>
          <w:highlight w:val="none"/>
          <w:u w:val="single"/>
        </w:rPr>
        <w:t xml:space="preserve">                   </w:t>
      </w:r>
      <w:r>
        <w:rPr>
          <w:rFonts w:hint="eastAsia" w:ascii="仿宋_GB2312" w:eastAsia="仿宋_GB2312"/>
          <w:sz w:val="24"/>
          <w:highlight w:val="none"/>
        </w:rPr>
        <w:t>（盖单位章）</w:t>
      </w:r>
    </w:p>
    <w:p>
      <w:pPr>
        <w:spacing w:line="360" w:lineRule="auto"/>
        <w:jc w:val="right"/>
        <w:rPr>
          <w:rFonts w:ascii="仿宋_GB2312" w:eastAsia="仿宋_GB2312"/>
          <w:sz w:val="24"/>
          <w:highlight w:val="none"/>
        </w:rPr>
      </w:pPr>
      <w:r>
        <w:rPr>
          <w:rFonts w:hint="eastAsia" w:ascii="仿宋_GB2312" w:eastAsia="仿宋_GB2312"/>
          <w:sz w:val="24"/>
          <w:highlight w:val="none"/>
        </w:rPr>
        <w:t>法定代表人或其委托代理人：</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pPr>
        <w:ind w:firstLine="4200" w:firstLineChars="1750"/>
        <w:jc w:val="right"/>
        <w:rPr>
          <w:rFonts w:ascii="仿宋_GB2312" w:eastAsia="仿宋_GB2312"/>
          <w:sz w:val="24"/>
          <w:highlight w:val="non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ind w:firstLine="4200" w:firstLineChars="1750"/>
        <w:rPr>
          <w:highlight w:val="none"/>
        </w:rPr>
      </w:pPr>
      <w:r>
        <w:rPr>
          <w:rFonts w:hint="eastAsia" w:ascii="仿宋_GB2312" w:eastAsia="仿宋_GB2312"/>
          <w:sz w:val="24"/>
          <w:highlight w:val="none"/>
        </w:rPr>
        <w:br w:type="page"/>
      </w:r>
    </w:p>
    <w:p>
      <w:pPr>
        <w:pStyle w:val="4"/>
        <w:rPr>
          <w:highlight w:val="none"/>
        </w:rPr>
      </w:pPr>
      <w:bookmarkStart w:id="31" w:name="_Toc58491919"/>
      <w:r>
        <w:rPr>
          <w:rFonts w:hint="eastAsia"/>
          <w:highlight w:val="none"/>
        </w:rPr>
        <w:t>八、报价文件说明书</w:t>
      </w:r>
      <w:bookmarkEnd w:id="29"/>
      <w:bookmarkEnd w:id="30"/>
      <w:bookmarkEnd w:id="31"/>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rPr>
        <w:t>描述内容包括但不限于：</w:t>
      </w:r>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rPr>
        <w:t>1、质量承诺，出现质量问题的处理措施承诺；</w:t>
      </w:r>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rPr>
        <w:t>2、售后服务措施。</w:t>
      </w:r>
    </w:p>
    <w:p>
      <w:pPr>
        <w:rPr>
          <w:highlight w:val="none"/>
        </w:rPr>
      </w:pPr>
      <w:r>
        <w:rPr>
          <w:rFonts w:hint="eastAsia" w:ascii="仿宋" w:hAnsi="仿宋" w:eastAsia="仿宋"/>
          <w:color w:val="000000"/>
          <w:sz w:val="24"/>
          <w:highlight w:val="none"/>
        </w:rPr>
        <w:t>3、其他说明文件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9A7AC"/>
    <w:multiLevelType w:val="singleLevel"/>
    <w:tmpl w:val="1719A7AC"/>
    <w:lvl w:ilvl="0" w:tentative="0">
      <w:start w:val="1"/>
      <w:numFmt w:val="chineseCounting"/>
      <w:suff w:val="nothing"/>
      <w:lvlText w:val="%1、"/>
      <w:lvlJc w:val="left"/>
      <w:rPr>
        <w:rFonts w:hint="eastAsia"/>
      </w:rPr>
    </w:lvl>
  </w:abstractNum>
  <w:abstractNum w:abstractNumId="1">
    <w:nsid w:val="4BDE5219"/>
    <w:multiLevelType w:val="multilevel"/>
    <w:tmpl w:val="4BDE5219"/>
    <w:lvl w:ilvl="0" w:tentative="0">
      <w:start w:val="1"/>
      <w:numFmt w:val="japaneseCounting"/>
      <w:pStyle w:val="3"/>
      <w:lvlText w:val="第%1章"/>
      <w:lvlJc w:val="left"/>
      <w:pPr>
        <w:ind w:left="2105" w:hanging="425"/>
      </w:pPr>
      <w:rPr>
        <w:rFonts w:hint="eastAsia" w:ascii="黑体" w:hAnsi="黑体" w:eastAsia="黑体" w:cs="Arial"/>
        <w:b/>
      </w:rPr>
    </w:lvl>
    <w:lvl w:ilvl="1" w:tentative="0">
      <w:start w:val="1"/>
      <w:numFmt w:val="decimal"/>
      <w:isLgl/>
      <w:lvlText w:val="%1.%2"/>
      <w:lvlJc w:val="left"/>
      <w:pPr>
        <w:ind w:left="1412" w:hanging="567"/>
      </w:pPr>
      <w:rPr>
        <w:rFonts w:hint="default" w:ascii="Arial" w:hAnsi="Arial" w:cs="Arial"/>
      </w:rPr>
    </w:lvl>
    <w:lvl w:ilvl="2" w:tentative="0">
      <w:start w:val="1"/>
      <w:numFmt w:val="decimal"/>
      <w:isLgl/>
      <w:lvlText w:val="%1.%2.%3"/>
      <w:lvlJc w:val="left"/>
      <w:pPr>
        <w:ind w:left="1554" w:hanging="567"/>
      </w:pPr>
      <w:rPr>
        <w:rFonts w:hint="eastAsia"/>
      </w:rPr>
    </w:lvl>
    <w:lvl w:ilvl="3" w:tentative="0">
      <w:start w:val="1"/>
      <w:numFmt w:val="decimal"/>
      <w:isLgl/>
      <w:lvlText w:val="%1.%2.%3.%4"/>
      <w:lvlJc w:val="left"/>
      <w:pPr>
        <w:ind w:left="1695" w:hanging="708"/>
      </w:pPr>
      <w:rPr>
        <w:rFonts w:hint="eastAsia"/>
      </w:rPr>
    </w:lvl>
    <w:lvl w:ilvl="4" w:tentative="0">
      <w:start w:val="1"/>
      <w:numFmt w:val="decimal"/>
      <w:isLg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2">
    <w:nsid w:val="5EFEBE2A"/>
    <w:multiLevelType w:val="singleLevel"/>
    <w:tmpl w:val="5EFEBE2A"/>
    <w:lvl w:ilvl="0" w:tentative="0">
      <w:start w:val="2"/>
      <w:numFmt w:val="decimal"/>
      <w:suff w:val="nothing"/>
      <w:lvlText w:val="%1、"/>
      <w:lvlJc w:val="left"/>
    </w:lvl>
  </w:abstractNum>
  <w:abstractNum w:abstractNumId="3">
    <w:nsid w:val="6B05BEA3"/>
    <w:multiLevelType w:val="singleLevel"/>
    <w:tmpl w:val="6B05BEA3"/>
    <w:lvl w:ilvl="0" w:tentative="0">
      <w:start w:val="1"/>
      <w:numFmt w:val="chineseCounting"/>
      <w:pStyle w:val="6"/>
      <w:suff w:val="nothing"/>
      <w:lvlText w:val="（%1）"/>
      <w:lvlJc w:val="left"/>
      <w:pPr>
        <w:ind w:left="0" w:firstLine="420"/>
      </w:pPr>
      <w:rPr>
        <w:rFonts w:hint="eastAsia"/>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玥">
    <w15:presenceInfo w15:providerId="None" w15:userId="朱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M2NhYzU2YjI2YjEwYTFmOGZmOGIxZjJjNmExYTkifQ=="/>
  </w:docVars>
  <w:rsids>
    <w:rsidRoot w:val="24AB2BF7"/>
    <w:rsid w:val="003F2B2F"/>
    <w:rsid w:val="00612564"/>
    <w:rsid w:val="009B1FC0"/>
    <w:rsid w:val="00C153C8"/>
    <w:rsid w:val="00DE679A"/>
    <w:rsid w:val="00DE7A1A"/>
    <w:rsid w:val="015678A5"/>
    <w:rsid w:val="01795E9D"/>
    <w:rsid w:val="017F5D4B"/>
    <w:rsid w:val="062959A9"/>
    <w:rsid w:val="06B9739A"/>
    <w:rsid w:val="0AB47515"/>
    <w:rsid w:val="0AF775A1"/>
    <w:rsid w:val="0D4E5AF6"/>
    <w:rsid w:val="10A95F5B"/>
    <w:rsid w:val="11E66887"/>
    <w:rsid w:val="11E96D11"/>
    <w:rsid w:val="135E4E72"/>
    <w:rsid w:val="13764C2F"/>
    <w:rsid w:val="16E81026"/>
    <w:rsid w:val="1958556F"/>
    <w:rsid w:val="1A201287"/>
    <w:rsid w:val="1B47671A"/>
    <w:rsid w:val="1C2A7637"/>
    <w:rsid w:val="1C910D13"/>
    <w:rsid w:val="1CB62136"/>
    <w:rsid w:val="20453438"/>
    <w:rsid w:val="21423F01"/>
    <w:rsid w:val="21AD675B"/>
    <w:rsid w:val="21EF3837"/>
    <w:rsid w:val="238F198B"/>
    <w:rsid w:val="240D30AF"/>
    <w:rsid w:val="24AB2BF7"/>
    <w:rsid w:val="27E962BA"/>
    <w:rsid w:val="28312EF5"/>
    <w:rsid w:val="29852C28"/>
    <w:rsid w:val="29FB1A8A"/>
    <w:rsid w:val="29FE5379"/>
    <w:rsid w:val="2A1C3F0A"/>
    <w:rsid w:val="2B627442"/>
    <w:rsid w:val="2BC22C39"/>
    <w:rsid w:val="2C422874"/>
    <w:rsid w:val="2CEF0219"/>
    <w:rsid w:val="2DA331E6"/>
    <w:rsid w:val="2DFC2AD5"/>
    <w:rsid w:val="2E00469C"/>
    <w:rsid w:val="2E3F2682"/>
    <w:rsid w:val="2EF72122"/>
    <w:rsid w:val="30E33543"/>
    <w:rsid w:val="31C52B46"/>
    <w:rsid w:val="32623B1A"/>
    <w:rsid w:val="326276D3"/>
    <w:rsid w:val="32B3611A"/>
    <w:rsid w:val="337E0E1D"/>
    <w:rsid w:val="351C5A9E"/>
    <w:rsid w:val="358B47F0"/>
    <w:rsid w:val="3605595D"/>
    <w:rsid w:val="36E236DF"/>
    <w:rsid w:val="387F7920"/>
    <w:rsid w:val="3CE46ACC"/>
    <w:rsid w:val="3CF3420A"/>
    <w:rsid w:val="3D674549"/>
    <w:rsid w:val="3DEB0CE3"/>
    <w:rsid w:val="3E430F8E"/>
    <w:rsid w:val="3EAB41B0"/>
    <w:rsid w:val="406D5BC1"/>
    <w:rsid w:val="40EE1E51"/>
    <w:rsid w:val="422C7BDE"/>
    <w:rsid w:val="427B20EB"/>
    <w:rsid w:val="432C12C3"/>
    <w:rsid w:val="43FC16DA"/>
    <w:rsid w:val="45824577"/>
    <w:rsid w:val="465515D1"/>
    <w:rsid w:val="46634BD2"/>
    <w:rsid w:val="476C0316"/>
    <w:rsid w:val="49123CF9"/>
    <w:rsid w:val="4A1F7D15"/>
    <w:rsid w:val="4E910C5C"/>
    <w:rsid w:val="5129142E"/>
    <w:rsid w:val="52734B8D"/>
    <w:rsid w:val="52FC7F30"/>
    <w:rsid w:val="53171E00"/>
    <w:rsid w:val="58EC50FF"/>
    <w:rsid w:val="59CF5BDD"/>
    <w:rsid w:val="5BAC7742"/>
    <w:rsid w:val="5D305B1E"/>
    <w:rsid w:val="5E322E72"/>
    <w:rsid w:val="5E9A3738"/>
    <w:rsid w:val="5FEA338A"/>
    <w:rsid w:val="60327DA6"/>
    <w:rsid w:val="603A20E8"/>
    <w:rsid w:val="60A56368"/>
    <w:rsid w:val="60E7627C"/>
    <w:rsid w:val="64B00241"/>
    <w:rsid w:val="665F22F4"/>
    <w:rsid w:val="674250F2"/>
    <w:rsid w:val="687F4675"/>
    <w:rsid w:val="69983942"/>
    <w:rsid w:val="69A85753"/>
    <w:rsid w:val="69F52207"/>
    <w:rsid w:val="6F5E79FA"/>
    <w:rsid w:val="70A80D73"/>
    <w:rsid w:val="71CA6CAE"/>
    <w:rsid w:val="73A504B3"/>
    <w:rsid w:val="77695A3C"/>
    <w:rsid w:val="77887A76"/>
    <w:rsid w:val="779D0A85"/>
    <w:rsid w:val="78875501"/>
    <w:rsid w:val="7BCF250C"/>
    <w:rsid w:val="7C303C65"/>
    <w:rsid w:val="7E70525F"/>
    <w:rsid w:val="7EE5243C"/>
    <w:rsid w:val="7EFD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ind w:firstLine="0"/>
      <w:outlineLvl w:val="0"/>
    </w:pPr>
    <w:rPr>
      <w:b/>
      <w:bCs/>
      <w:kern w:val="44"/>
      <w:sz w:val="44"/>
      <w:szCs w:val="44"/>
    </w:rPr>
  </w:style>
  <w:style w:type="paragraph" w:styleId="4">
    <w:name w:val="heading 2"/>
    <w:basedOn w:val="1"/>
    <w:next w:val="5"/>
    <w:qFormat/>
    <w:uiPriority w:val="0"/>
    <w:pPr>
      <w:keepNext/>
      <w:keepLines/>
      <w:spacing w:before="120" w:after="120"/>
      <w:outlineLvl w:val="1"/>
    </w:pPr>
    <w:rPr>
      <w:sz w:val="20"/>
      <w:szCs w:val="32"/>
    </w:rPr>
  </w:style>
  <w:style w:type="paragraph" w:styleId="5">
    <w:name w:val="heading 3"/>
    <w:basedOn w:val="1"/>
    <w:next w:val="1"/>
    <w:qFormat/>
    <w:uiPriority w:val="99"/>
    <w:pPr>
      <w:keepNext/>
      <w:keepLines/>
      <w:spacing w:line="360" w:lineRule="auto"/>
      <w:outlineLvl w:val="2"/>
    </w:pPr>
    <w:rPr>
      <w:rFonts w:ascii="仿宋" w:hAnsi="仿宋" w:eastAsia="仿宋"/>
      <w:b/>
      <w:kern w:val="0"/>
      <w:sz w:val="28"/>
      <w:szCs w:val="28"/>
    </w:rPr>
  </w:style>
  <w:style w:type="paragraph" w:styleId="6">
    <w:name w:val="heading 4"/>
    <w:basedOn w:val="1"/>
    <w:next w:val="1"/>
    <w:semiHidden/>
    <w:unhideWhenUsed/>
    <w:qFormat/>
    <w:uiPriority w:val="0"/>
    <w:pPr>
      <w:keepNext/>
      <w:keepLines/>
      <w:numPr>
        <w:ilvl w:val="0"/>
        <w:numId w:val="2"/>
      </w:numPr>
      <w:spacing w:line="560" w:lineRule="exact"/>
      <w:outlineLvl w:val="3"/>
    </w:pPr>
    <w:rPr>
      <w:rFonts w:ascii="Arial" w:hAnsi="Arial" w:eastAsia="仿宋_GB2312" w:cs="Times New Roman"/>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rPr>
  </w:style>
  <w:style w:type="paragraph" w:styleId="7">
    <w:name w:val="Normal Indent"/>
    <w:basedOn w:val="1"/>
    <w:next w:val="1"/>
    <w:qFormat/>
    <w:uiPriority w:val="0"/>
    <w:pPr>
      <w:adjustRightInd w:val="0"/>
      <w:spacing w:line="312" w:lineRule="atLeast"/>
      <w:ind w:firstLine="420"/>
      <w:textAlignment w:val="baseline"/>
    </w:pPr>
    <w:rPr>
      <w:kern w:val="0"/>
      <w:szCs w:val="20"/>
    </w:rPr>
  </w:style>
  <w:style w:type="paragraph" w:styleId="8">
    <w:name w:val="annotation text"/>
    <w:basedOn w:val="1"/>
    <w:link w:val="31"/>
    <w:qFormat/>
    <w:uiPriority w:val="0"/>
    <w:pPr>
      <w:jc w:val="left"/>
    </w:pPr>
  </w:style>
  <w:style w:type="paragraph" w:styleId="9">
    <w:name w:val="Body Text Indent"/>
    <w:basedOn w:val="1"/>
    <w:next w:val="1"/>
    <w:semiHidden/>
    <w:unhideWhenUsed/>
    <w:qFormat/>
    <w:uiPriority w:val="99"/>
    <w:pPr>
      <w:ind w:right="250" w:rightChars="78" w:firstLine="640" w:firstLineChars="200"/>
    </w:pPr>
    <w:rPr>
      <w:rFonts w:ascii="Times New Roman" w:hAnsi="Times New Roman" w:eastAsia="仿宋_GB2312" w:cs="Times New Roman"/>
      <w:kern w:val="0"/>
      <w:sz w:val="32"/>
    </w:rPr>
  </w:style>
  <w:style w:type="paragraph" w:styleId="10">
    <w:name w:val="List Continue"/>
    <w:basedOn w:val="1"/>
    <w:qFormat/>
    <w:uiPriority w:val="0"/>
    <w:pPr>
      <w:spacing w:after="120"/>
      <w:ind w:left="420" w:leftChars="200"/>
    </w:pPr>
    <w:rPr>
      <w:rFonts w:ascii="Times New Roman" w:hAnsi="Times New Roman"/>
      <w:szCs w:val="20"/>
    </w:rPr>
  </w:style>
  <w:style w:type="paragraph" w:styleId="11">
    <w:name w:val="Plain Text"/>
    <w:basedOn w:val="1"/>
    <w:qFormat/>
    <w:uiPriority w:val="0"/>
    <w:rPr>
      <w:rFonts w:hAnsi="Courier New" w:cs="Times New Roman"/>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annotation subject"/>
    <w:basedOn w:val="8"/>
    <w:next w:val="8"/>
    <w:link w:val="32"/>
    <w:qFormat/>
    <w:uiPriority w:val="0"/>
    <w:rPr>
      <w:b/>
      <w:bCs/>
    </w:rPr>
  </w:style>
  <w:style w:type="paragraph" w:styleId="14">
    <w:name w:val="Body Text First Indent"/>
    <w:basedOn w:val="2"/>
    <w:next w:val="15"/>
    <w:unhideWhenUsed/>
    <w:qFormat/>
    <w:uiPriority w:val="99"/>
    <w:pPr>
      <w:ind w:firstLine="420" w:firstLineChars="100"/>
    </w:pPr>
  </w:style>
  <w:style w:type="paragraph" w:styleId="15">
    <w:name w:val="Body Text First Indent 2"/>
    <w:basedOn w:val="9"/>
    <w:next w:val="16"/>
    <w:qFormat/>
    <w:uiPriority w:val="0"/>
    <w:pPr>
      <w:ind w:firstLine="420"/>
    </w:pPr>
  </w:style>
  <w:style w:type="paragraph" w:customStyle="1" w:styleId="16">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22">
    <w:name w:val="模板-ZW"/>
    <w:basedOn w:val="1"/>
    <w:next w:val="1"/>
    <w:qFormat/>
    <w:uiPriority w:val="0"/>
    <w:pPr>
      <w:spacing w:beforeLines="50" w:afterLines="50" w:line="500" w:lineRule="exact"/>
      <w:ind w:firstLine="200" w:firstLineChars="200"/>
    </w:pPr>
    <w:rPr>
      <w:rFonts w:ascii="宋体" w:hAnsi="宋体"/>
      <w:spacing w:val="12"/>
      <w:sz w:val="24"/>
    </w:rPr>
  </w:style>
  <w:style w:type="character" w:customStyle="1" w:styleId="23">
    <w:name w:val="font11"/>
    <w:basedOn w:val="19"/>
    <w:qFormat/>
    <w:uiPriority w:val="0"/>
    <w:rPr>
      <w:rFonts w:hint="eastAsia" w:ascii="宋体" w:hAnsi="宋体" w:eastAsia="宋体" w:cs="宋体"/>
      <w:b/>
      <w:bCs/>
      <w:color w:val="FF0000"/>
      <w:sz w:val="28"/>
      <w:szCs w:val="28"/>
      <w:u w:val="none"/>
    </w:rPr>
  </w:style>
  <w:style w:type="character" w:customStyle="1" w:styleId="24">
    <w:name w:val="font81"/>
    <w:basedOn w:val="19"/>
    <w:qFormat/>
    <w:uiPriority w:val="0"/>
    <w:rPr>
      <w:rFonts w:hint="eastAsia" w:ascii="宋体" w:hAnsi="宋体" w:eastAsia="宋体" w:cs="宋体"/>
      <w:b/>
      <w:bCs/>
      <w:color w:val="000000"/>
      <w:sz w:val="28"/>
      <w:szCs w:val="28"/>
      <w:u w:val="none"/>
    </w:rPr>
  </w:style>
  <w:style w:type="character" w:customStyle="1" w:styleId="25">
    <w:name w:val="font51"/>
    <w:basedOn w:val="19"/>
    <w:qFormat/>
    <w:uiPriority w:val="0"/>
    <w:rPr>
      <w:rFonts w:hint="eastAsia" w:ascii="宋体" w:hAnsi="宋体" w:eastAsia="宋体" w:cs="宋体"/>
      <w:b/>
      <w:bCs/>
      <w:color w:val="000000"/>
      <w:sz w:val="22"/>
      <w:szCs w:val="22"/>
      <w:u w:val="none"/>
    </w:rPr>
  </w:style>
  <w:style w:type="character" w:customStyle="1" w:styleId="26">
    <w:name w:val="font91"/>
    <w:basedOn w:val="19"/>
    <w:qFormat/>
    <w:uiPriority w:val="0"/>
    <w:rPr>
      <w:rFonts w:hint="eastAsia" w:ascii="宋体" w:hAnsi="宋体" w:eastAsia="宋体" w:cs="宋体"/>
      <w:b/>
      <w:bCs/>
      <w:color w:val="FF0000"/>
      <w:sz w:val="22"/>
      <w:szCs w:val="22"/>
      <w:u w:val="none"/>
    </w:rPr>
  </w:style>
  <w:style w:type="paragraph" w:customStyle="1" w:styleId="27">
    <w:name w:val="样式 标题 1 + 四号 加粗"/>
    <w:basedOn w:val="3"/>
    <w:qFormat/>
    <w:uiPriority w:val="0"/>
  </w:style>
  <w:style w:type="paragraph" w:customStyle="1" w:styleId="28">
    <w:name w:val="自由格式"/>
    <w:qFormat/>
    <w:uiPriority w:val="0"/>
    <w:rPr>
      <w:rFonts w:ascii="Times New Roman" w:hAnsi="Times New Roman" w:eastAsia="ヒラギノ角ゴ Pro W3" w:cs="Calibri"/>
      <w:color w:val="000000"/>
      <w:lang w:val="en-US" w:eastAsia="zh-CN" w:bidi="ar-SA"/>
    </w:rPr>
  </w:style>
  <w:style w:type="paragraph" w:customStyle="1" w:styleId="29">
    <w:name w:val="页脚1"/>
    <w:qFormat/>
    <w:uiPriority w:val="0"/>
    <w:pPr>
      <w:widowControl w:val="0"/>
      <w:tabs>
        <w:tab w:val="center" w:pos="4153"/>
        <w:tab w:val="right" w:pos="8306"/>
      </w:tabs>
    </w:pPr>
    <w:rPr>
      <w:rFonts w:ascii="Times New Roman" w:hAnsi="Times New Roman" w:eastAsia="ヒラギノ角ゴ Pro W3" w:cs="Calibri"/>
      <w:color w:val="000000"/>
      <w:kern w:val="2"/>
      <w:sz w:val="18"/>
      <w:lang w:val="en-US" w:eastAsia="zh-CN" w:bidi="ar-SA"/>
    </w:rPr>
  </w:style>
  <w:style w:type="paragraph" w:customStyle="1" w:styleId="30">
    <w:name w:val="大藤峡正文"/>
    <w:basedOn w:val="1"/>
    <w:qFormat/>
    <w:uiPriority w:val="0"/>
    <w:pPr>
      <w:spacing w:line="360" w:lineRule="auto"/>
    </w:pPr>
    <w:rPr>
      <w:rFonts w:hint="eastAsia" w:ascii="宋体" w:hAnsi="Times New Roman"/>
    </w:rPr>
  </w:style>
  <w:style w:type="character" w:customStyle="1" w:styleId="31">
    <w:name w:val="批注文字 字符"/>
    <w:basedOn w:val="19"/>
    <w:link w:val="8"/>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808</Words>
  <Characters>4612</Characters>
  <Lines>38</Lines>
  <Paragraphs>10</Paragraphs>
  <TotalTime>4</TotalTime>
  <ScaleCrop>false</ScaleCrop>
  <LinksUpToDate>false</LinksUpToDate>
  <CharactersWithSpaces>5410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2025-04-09T02:43:00Z</dcterms:created>
  <dc:creator>吴军</dc:creator>
  <cp:lastModifiedBy>丛玉凤</cp:lastModifiedBy>
  <dcterms:modified xsi:type="dcterms:W3CDTF">2025-11-19T02:15:51Z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1D9AE2225A4A402BBE456D378FCEAFB3</vt:lpwstr>
  </property>
</Properties>
</file>